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37C" w:rsidRPr="00074805" w:rsidRDefault="0020237C" w:rsidP="0020237C">
      <w:pPr>
        <w:pStyle w:val="Title"/>
        <w:rPr>
          <w:rFonts w:asciiTheme="majorBidi" w:hAnsiTheme="majorBidi" w:cstheme="majorBidi"/>
          <w:sz w:val="24"/>
        </w:rPr>
      </w:pPr>
      <w:r w:rsidRPr="00074805">
        <w:rPr>
          <w:rFonts w:asciiTheme="majorBidi" w:hAnsiTheme="majorBidi" w:cstheme="majorBidi"/>
          <w:sz w:val="24"/>
        </w:rPr>
        <w:t>MINUTES</w:t>
      </w:r>
    </w:p>
    <w:p w:rsidR="0020237C" w:rsidRPr="00074805" w:rsidRDefault="0020237C" w:rsidP="0020237C">
      <w:pPr>
        <w:jc w:val="center"/>
        <w:rPr>
          <w:rFonts w:asciiTheme="majorBidi" w:hAnsiTheme="majorBidi" w:cstheme="majorBidi"/>
          <w:b/>
        </w:rPr>
      </w:pPr>
      <w:r w:rsidRPr="00074805">
        <w:rPr>
          <w:rFonts w:asciiTheme="majorBidi" w:hAnsiTheme="majorBidi" w:cstheme="majorBidi"/>
          <w:b/>
        </w:rPr>
        <w:t>CITY OF GOOSE CREEK</w:t>
      </w:r>
    </w:p>
    <w:p w:rsidR="0020237C" w:rsidRPr="00074805" w:rsidRDefault="0020237C" w:rsidP="0020237C">
      <w:pPr>
        <w:jc w:val="center"/>
        <w:rPr>
          <w:rFonts w:asciiTheme="majorBidi" w:hAnsiTheme="majorBidi" w:cstheme="majorBidi"/>
        </w:rPr>
      </w:pPr>
      <w:r w:rsidRPr="00074805">
        <w:rPr>
          <w:rFonts w:asciiTheme="majorBidi" w:hAnsiTheme="majorBidi" w:cstheme="majorBidi"/>
          <w:b/>
        </w:rPr>
        <w:t>ZONING BOARD OF APPEALS MEETING</w:t>
      </w:r>
    </w:p>
    <w:p w:rsidR="0020237C" w:rsidRPr="00074805" w:rsidRDefault="00A835C7" w:rsidP="0020237C">
      <w:pPr>
        <w:jc w:val="center"/>
        <w:rPr>
          <w:rFonts w:asciiTheme="majorBidi" w:hAnsiTheme="majorBidi" w:cstheme="majorBidi"/>
          <w:b/>
        </w:rPr>
      </w:pPr>
      <w:r>
        <w:rPr>
          <w:rFonts w:asciiTheme="majorBidi" w:hAnsiTheme="majorBidi" w:cstheme="majorBidi"/>
          <w:b/>
        </w:rPr>
        <w:t>NOVEMBER 29</w:t>
      </w:r>
      <w:r w:rsidR="0020237C" w:rsidRPr="00074805">
        <w:rPr>
          <w:rFonts w:asciiTheme="majorBidi" w:hAnsiTheme="majorBidi" w:cstheme="majorBidi"/>
          <w:b/>
        </w:rPr>
        <w:t>,</w:t>
      </w:r>
      <w:r w:rsidR="009D0C17">
        <w:rPr>
          <w:rFonts w:asciiTheme="majorBidi" w:hAnsiTheme="majorBidi" w:cstheme="majorBidi"/>
          <w:b/>
        </w:rPr>
        <w:t xml:space="preserve"> 2016 6</w:t>
      </w:r>
      <w:r w:rsidR="0020237C" w:rsidRPr="00074805">
        <w:rPr>
          <w:rFonts w:asciiTheme="majorBidi" w:hAnsiTheme="majorBidi" w:cstheme="majorBidi"/>
          <w:b/>
        </w:rPr>
        <w:t>:30 P.M</w:t>
      </w:r>
      <w:r w:rsidR="0020237C" w:rsidRPr="00074805">
        <w:rPr>
          <w:rFonts w:asciiTheme="majorBidi" w:hAnsiTheme="majorBidi" w:cstheme="majorBidi"/>
        </w:rPr>
        <w:t>.</w:t>
      </w:r>
    </w:p>
    <w:p w:rsidR="0020237C" w:rsidRPr="00074805" w:rsidRDefault="0020237C" w:rsidP="0020237C">
      <w:pPr>
        <w:jc w:val="center"/>
        <w:rPr>
          <w:rFonts w:asciiTheme="majorBidi" w:hAnsiTheme="majorBidi" w:cstheme="majorBidi"/>
          <w:b/>
        </w:rPr>
      </w:pPr>
      <w:r w:rsidRPr="00074805">
        <w:rPr>
          <w:rFonts w:asciiTheme="majorBidi" w:hAnsiTheme="majorBidi" w:cstheme="majorBidi"/>
          <w:b/>
        </w:rPr>
        <w:t>GOOSE CREEK MUNICIPAL COURTROOM</w:t>
      </w:r>
    </w:p>
    <w:p w:rsidR="0020237C" w:rsidRDefault="0020237C" w:rsidP="0020237C">
      <w:pPr>
        <w:jc w:val="center"/>
        <w:rPr>
          <w:rFonts w:asciiTheme="majorBidi" w:hAnsiTheme="majorBidi" w:cstheme="majorBidi"/>
          <w:b/>
        </w:rPr>
      </w:pPr>
      <w:r w:rsidRPr="00074805">
        <w:rPr>
          <w:rFonts w:asciiTheme="majorBidi" w:hAnsiTheme="majorBidi" w:cstheme="majorBidi"/>
          <w:b/>
        </w:rPr>
        <w:t>519 N. GOOSE CREEK BOULEVARD</w:t>
      </w:r>
    </w:p>
    <w:p w:rsidR="00752C1C" w:rsidRDefault="00752C1C" w:rsidP="0020237C">
      <w:pPr>
        <w:jc w:val="center"/>
        <w:rPr>
          <w:rFonts w:asciiTheme="majorBidi" w:hAnsiTheme="majorBidi" w:cstheme="majorBidi"/>
          <w:b/>
        </w:rPr>
      </w:pPr>
    </w:p>
    <w:p w:rsidR="00752C1C" w:rsidRDefault="00752C1C" w:rsidP="005D2CC9">
      <w:pPr>
        <w:rPr>
          <w:rFonts w:asciiTheme="majorBidi" w:hAnsiTheme="majorBidi" w:cstheme="majorBidi"/>
          <w:bCs/>
        </w:rPr>
      </w:pPr>
    </w:p>
    <w:p w:rsidR="00752C1C" w:rsidRDefault="00752C1C" w:rsidP="005D2CC9">
      <w:pPr>
        <w:rPr>
          <w:rFonts w:asciiTheme="majorBidi" w:hAnsiTheme="majorBidi" w:cstheme="majorBidi"/>
          <w:b/>
        </w:rPr>
      </w:pPr>
    </w:p>
    <w:p w:rsidR="0020237C" w:rsidRPr="00074805" w:rsidRDefault="0020237C" w:rsidP="0020237C">
      <w:pPr>
        <w:numPr>
          <w:ilvl w:val="0"/>
          <w:numId w:val="1"/>
        </w:numPr>
        <w:ind w:left="187" w:hanging="187"/>
        <w:rPr>
          <w:rFonts w:asciiTheme="majorBidi" w:hAnsiTheme="majorBidi" w:cstheme="majorBidi"/>
          <w:bCs/>
        </w:rPr>
      </w:pPr>
      <w:r w:rsidRPr="00074805">
        <w:rPr>
          <w:rFonts w:asciiTheme="majorBidi" w:hAnsiTheme="majorBidi" w:cstheme="majorBidi"/>
          <w:b/>
        </w:rPr>
        <w:t xml:space="preserve">Call </w:t>
      </w:r>
      <w:r w:rsidR="00D14E6A" w:rsidRPr="00074805">
        <w:rPr>
          <w:rFonts w:asciiTheme="majorBidi" w:hAnsiTheme="majorBidi" w:cstheme="majorBidi"/>
          <w:b/>
        </w:rPr>
        <w:t>to</w:t>
      </w:r>
      <w:r w:rsidRPr="00074805">
        <w:rPr>
          <w:rFonts w:asciiTheme="majorBidi" w:hAnsiTheme="majorBidi" w:cstheme="majorBidi"/>
          <w:b/>
        </w:rPr>
        <w:t xml:space="preserve"> Order </w:t>
      </w:r>
      <w:r w:rsidR="00752C1C">
        <w:rPr>
          <w:rFonts w:asciiTheme="majorBidi" w:hAnsiTheme="majorBidi" w:cstheme="majorBidi"/>
          <w:b/>
        </w:rPr>
        <w:t>–</w:t>
      </w:r>
      <w:r w:rsidRPr="00074805">
        <w:rPr>
          <w:rFonts w:asciiTheme="majorBidi" w:hAnsiTheme="majorBidi" w:cstheme="majorBidi"/>
          <w:b/>
        </w:rPr>
        <w:t xml:space="preserve"> </w:t>
      </w:r>
      <w:r w:rsidR="001A0E5B">
        <w:rPr>
          <w:rFonts w:asciiTheme="majorBidi" w:hAnsiTheme="majorBidi" w:cstheme="majorBidi"/>
        </w:rPr>
        <w:t>Chairman</w:t>
      </w:r>
      <w:r w:rsidR="00752C1C">
        <w:rPr>
          <w:rFonts w:asciiTheme="majorBidi" w:hAnsiTheme="majorBidi" w:cstheme="majorBidi"/>
          <w:bCs/>
        </w:rPr>
        <w:t xml:space="preserve"> </w:t>
      </w:r>
      <w:r w:rsidR="001A0E5B">
        <w:rPr>
          <w:rFonts w:asciiTheme="majorBidi" w:hAnsiTheme="majorBidi" w:cstheme="majorBidi"/>
          <w:bCs/>
        </w:rPr>
        <w:t>Clift</w:t>
      </w:r>
      <w:r w:rsidRPr="00074805">
        <w:rPr>
          <w:rFonts w:asciiTheme="majorBidi" w:hAnsiTheme="majorBidi" w:cstheme="majorBidi"/>
          <w:bCs/>
        </w:rPr>
        <w:t xml:space="preserve"> called the meeting to order at </w:t>
      </w:r>
      <w:r w:rsidR="009D0C17">
        <w:rPr>
          <w:rFonts w:asciiTheme="majorBidi" w:hAnsiTheme="majorBidi" w:cstheme="majorBidi"/>
          <w:bCs/>
        </w:rPr>
        <w:t>6</w:t>
      </w:r>
      <w:r w:rsidRPr="00074805">
        <w:rPr>
          <w:rFonts w:asciiTheme="majorBidi" w:hAnsiTheme="majorBidi" w:cstheme="majorBidi"/>
          <w:bCs/>
        </w:rPr>
        <w:t>:3</w:t>
      </w:r>
      <w:r w:rsidR="00A835C7">
        <w:rPr>
          <w:rFonts w:asciiTheme="majorBidi" w:hAnsiTheme="majorBidi" w:cstheme="majorBidi"/>
          <w:bCs/>
        </w:rPr>
        <w:t>5</w:t>
      </w:r>
      <w:r w:rsidR="00093E25">
        <w:rPr>
          <w:rFonts w:asciiTheme="majorBidi" w:hAnsiTheme="majorBidi" w:cstheme="majorBidi"/>
          <w:bCs/>
        </w:rPr>
        <w:t xml:space="preserve"> </w:t>
      </w:r>
      <w:r w:rsidR="00B84F55">
        <w:rPr>
          <w:rFonts w:asciiTheme="majorBidi" w:hAnsiTheme="majorBidi" w:cstheme="majorBidi"/>
          <w:bCs/>
        </w:rPr>
        <w:t>p.m</w:t>
      </w:r>
      <w:r w:rsidRPr="00074805">
        <w:rPr>
          <w:rFonts w:asciiTheme="majorBidi" w:hAnsiTheme="majorBidi" w:cstheme="majorBidi"/>
          <w:bCs/>
        </w:rPr>
        <w:t>.</w:t>
      </w:r>
    </w:p>
    <w:p w:rsidR="0020237C" w:rsidRPr="00074805" w:rsidRDefault="0020237C" w:rsidP="0020237C">
      <w:pPr>
        <w:rPr>
          <w:rFonts w:asciiTheme="majorBidi" w:hAnsiTheme="majorBidi" w:cstheme="majorBidi"/>
          <w:bCs/>
        </w:rPr>
      </w:pPr>
    </w:p>
    <w:p w:rsidR="0020237C" w:rsidRDefault="00937176" w:rsidP="009D0C17">
      <w:pPr>
        <w:ind w:left="720"/>
        <w:jc w:val="both"/>
        <w:rPr>
          <w:rFonts w:asciiTheme="majorBidi" w:hAnsiTheme="majorBidi" w:cstheme="majorBidi"/>
        </w:rPr>
      </w:pPr>
      <w:r>
        <w:rPr>
          <w:rFonts w:asciiTheme="majorBidi" w:hAnsiTheme="majorBidi" w:cstheme="majorBidi"/>
        </w:rPr>
        <w:t>Present:</w:t>
      </w:r>
      <w:r w:rsidR="00307D1E">
        <w:rPr>
          <w:rFonts w:asciiTheme="majorBidi" w:hAnsiTheme="majorBidi" w:cstheme="majorBidi"/>
        </w:rPr>
        <w:t xml:space="preserve">  </w:t>
      </w:r>
      <w:r w:rsidR="003823E1">
        <w:rPr>
          <w:rFonts w:asciiTheme="majorBidi" w:hAnsiTheme="majorBidi" w:cstheme="majorBidi"/>
        </w:rPr>
        <w:t>Butch Clift</w:t>
      </w:r>
      <w:r w:rsidR="009D0C17">
        <w:rPr>
          <w:rFonts w:asciiTheme="majorBidi" w:hAnsiTheme="majorBidi" w:cstheme="majorBidi"/>
        </w:rPr>
        <w:t>,</w:t>
      </w:r>
      <w:r w:rsidR="00ED6AC0">
        <w:rPr>
          <w:rFonts w:asciiTheme="majorBidi" w:hAnsiTheme="majorBidi" w:cstheme="majorBidi"/>
        </w:rPr>
        <w:t xml:space="preserve"> </w:t>
      </w:r>
      <w:r w:rsidR="00A835C7">
        <w:rPr>
          <w:rFonts w:asciiTheme="majorBidi" w:hAnsiTheme="majorBidi" w:cstheme="majorBidi"/>
        </w:rPr>
        <w:t xml:space="preserve">Jason Dillard, </w:t>
      </w:r>
      <w:r w:rsidR="0044611C">
        <w:rPr>
          <w:rFonts w:asciiTheme="majorBidi" w:hAnsiTheme="majorBidi" w:cstheme="majorBidi"/>
        </w:rPr>
        <w:t>James Fisk,</w:t>
      </w:r>
      <w:r w:rsidR="0074122E">
        <w:rPr>
          <w:rFonts w:asciiTheme="majorBidi" w:hAnsiTheme="majorBidi" w:cstheme="majorBidi"/>
        </w:rPr>
        <w:t xml:space="preserve"> Ralph Hayes,</w:t>
      </w:r>
      <w:r w:rsidR="0044611C" w:rsidRPr="00F70AE8">
        <w:rPr>
          <w:rFonts w:asciiTheme="majorBidi" w:hAnsiTheme="majorBidi" w:cstheme="majorBidi"/>
        </w:rPr>
        <w:t xml:space="preserve"> </w:t>
      </w:r>
      <w:r w:rsidR="0020237C" w:rsidRPr="00074805">
        <w:rPr>
          <w:rFonts w:asciiTheme="majorBidi" w:hAnsiTheme="majorBidi" w:cstheme="majorBidi"/>
        </w:rPr>
        <w:t>Larry Monheit</w:t>
      </w:r>
      <w:r w:rsidR="003667B3">
        <w:rPr>
          <w:rFonts w:asciiTheme="majorBidi" w:hAnsiTheme="majorBidi" w:cstheme="majorBidi"/>
        </w:rPr>
        <w:t>,</w:t>
      </w:r>
      <w:r w:rsidR="00ED6AC0">
        <w:rPr>
          <w:rFonts w:asciiTheme="majorBidi" w:hAnsiTheme="majorBidi" w:cstheme="majorBidi"/>
        </w:rPr>
        <w:t xml:space="preserve"> </w:t>
      </w:r>
      <w:r w:rsidR="00A835C7">
        <w:rPr>
          <w:rFonts w:asciiTheme="majorBidi" w:hAnsiTheme="majorBidi" w:cstheme="majorBidi"/>
        </w:rPr>
        <w:t xml:space="preserve">Gerald Stinson, </w:t>
      </w:r>
      <w:r w:rsidR="00ED6AC0">
        <w:rPr>
          <w:rFonts w:asciiTheme="majorBidi" w:hAnsiTheme="majorBidi" w:cstheme="majorBidi"/>
        </w:rPr>
        <w:t xml:space="preserve">Thomas </w:t>
      </w:r>
      <w:r w:rsidR="00725CA5">
        <w:rPr>
          <w:rFonts w:asciiTheme="majorBidi" w:hAnsiTheme="majorBidi" w:cstheme="majorBidi"/>
        </w:rPr>
        <w:t>Volkmar</w:t>
      </w:r>
    </w:p>
    <w:p w:rsidR="0074122E" w:rsidRPr="00074805" w:rsidRDefault="0074122E" w:rsidP="00FE68CD">
      <w:pPr>
        <w:ind w:left="720"/>
        <w:jc w:val="both"/>
        <w:rPr>
          <w:rFonts w:asciiTheme="majorBidi" w:hAnsiTheme="majorBidi" w:cstheme="majorBidi"/>
        </w:rPr>
      </w:pPr>
      <w:r>
        <w:rPr>
          <w:rFonts w:asciiTheme="majorBidi" w:hAnsiTheme="majorBidi" w:cstheme="majorBidi"/>
        </w:rPr>
        <w:t>Absent:</w:t>
      </w:r>
      <w:r w:rsidR="00ED6AC0">
        <w:rPr>
          <w:rFonts w:asciiTheme="majorBidi" w:hAnsiTheme="majorBidi" w:cstheme="majorBidi"/>
        </w:rPr>
        <w:t xml:space="preserve">  </w:t>
      </w:r>
      <w:r w:rsidR="00A835C7">
        <w:rPr>
          <w:rFonts w:asciiTheme="majorBidi" w:hAnsiTheme="majorBidi" w:cstheme="majorBidi"/>
        </w:rPr>
        <w:t>None</w:t>
      </w:r>
    </w:p>
    <w:p w:rsidR="0020237C" w:rsidRDefault="0020237C" w:rsidP="00FE68CD">
      <w:pPr>
        <w:ind w:left="720"/>
        <w:jc w:val="both"/>
        <w:rPr>
          <w:rFonts w:asciiTheme="majorBidi" w:hAnsiTheme="majorBidi" w:cstheme="majorBidi"/>
        </w:rPr>
      </w:pPr>
      <w:r w:rsidRPr="00074805">
        <w:rPr>
          <w:rFonts w:asciiTheme="majorBidi" w:hAnsiTheme="majorBidi" w:cstheme="majorBidi"/>
        </w:rPr>
        <w:t>Staff Present:</w:t>
      </w:r>
      <w:r w:rsidR="00307D1E">
        <w:rPr>
          <w:rFonts w:asciiTheme="majorBidi" w:hAnsiTheme="majorBidi" w:cstheme="majorBidi"/>
        </w:rPr>
        <w:t xml:space="preserve">  </w:t>
      </w:r>
      <w:r w:rsidR="0022329A">
        <w:rPr>
          <w:rFonts w:asciiTheme="majorBidi" w:hAnsiTheme="majorBidi" w:cstheme="majorBidi"/>
        </w:rPr>
        <w:t>Sarah Hanson</w:t>
      </w:r>
    </w:p>
    <w:p w:rsidR="00B8657C" w:rsidRDefault="00B8657C" w:rsidP="005E30A4">
      <w:pPr>
        <w:jc w:val="both"/>
        <w:rPr>
          <w:rFonts w:asciiTheme="majorBidi" w:hAnsiTheme="majorBidi" w:cstheme="majorBidi"/>
        </w:rPr>
      </w:pPr>
    </w:p>
    <w:p w:rsidR="005E30A4" w:rsidRPr="00074805" w:rsidRDefault="005E30A4" w:rsidP="005E30A4">
      <w:pPr>
        <w:jc w:val="both"/>
        <w:rPr>
          <w:rFonts w:asciiTheme="majorBidi" w:hAnsiTheme="majorBidi" w:cstheme="majorBidi"/>
        </w:rPr>
      </w:pPr>
    </w:p>
    <w:p w:rsidR="0020237C" w:rsidRPr="00074805" w:rsidRDefault="00DF0EE7" w:rsidP="0091208A">
      <w:pPr>
        <w:pStyle w:val="ListParagraph"/>
        <w:numPr>
          <w:ilvl w:val="0"/>
          <w:numId w:val="1"/>
        </w:numPr>
        <w:jc w:val="both"/>
        <w:rPr>
          <w:rFonts w:asciiTheme="majorBidi" w:hAnsiTheme="majorBidi" w:cstheme="majorBidi"/>
        </w:rPr>
      </w:pPr>
      <w:r>
        <w:rPr>
          <w:rFonts w:asciiTheme="majorBidi" w:hAnsiTheme="majorBidi" w:cstheme="majorBidi"/>
          <w:b/>
          <w:bCs/>
        </w:rPr>
        <w:t>R</w:t>
      </w:r>
      <w:r w:rsidR="00937176">
        <w:rPr>
          <w:rFonts w:asciiTheme="majorBidi" w:hAnsiTheme="majorBidi" w:cstheme="majorBidi"/>
          <w:b/>
          <w:bCs/>
        </w:rPr>
        <w:t>e</w:t>
      </w:r>
      <w:r w:rsidR="003823E1">
        <w:rPr>
          <w:rFonts w:asciiTheme="majorBidi" w:hAnsiTheme="majorBidi" w:cstheme="majorBidi"/>
          <w:b/>
          <w:bCs/>
        </w:rPr>
        <w:t>view of Minutes from August 30</w:t>
      </w:r>
      <w:r w:rsidR="00310D55">
        <w:rPr>
          <w:rFonts w:asciiTheme="majorBidi" w:hAnsiTheme="majorBidi" w:cstheme="majorBidi"/>
          <w:b/>
          <w:bCs/>
        </w:rPr>
        <w:t>, 201</w:t>
      </w:r>
      <w:r>
        <w:rPr>
          <w:rFonts w:asciiTheme="majorBidi" w:hAnsiTheme="majorBidi" w:cstheme="majorBidi"/>
          <w:b/>
          <w:bCs/>
        </w:rPr>
        <w:t>6</w:t>
      </w:r>
      <w:r w:rsidR="00A835C7">
        <w:rPr>
          <w:rFonts w:asciiTheme="majorBidi" w:hAnsiTheme="majorBidi" w:cstheme="majorBidi"/>
          <w:b/>
          <w:bCs/>
        </w:rPr>
        <w:t xml:space="preserve"> Meeting</w:t>
      </w:r>
      <w:r w:rsidR="00543340">
        <w:rPr>
          <w:rFonts w:asciiTheme="majorBidi" w:hAnsiTheme="majorBidi" w:cstheme="majorBidi"/>
          <w:b/>
          <w:bCs/>
        </w:rPr>
        <w:t>, and October 18, 2016 Meeting</w:t>
      </w:r>
    </w:p>
    <w:p w:rsidR="00080417" w:rsidRPr="00074805" w:rsidRDefault="00080417" w:rsidP="0020237C">
      <w:pPr>
        <w:jc w:val="both"/>
        <w:rPr>
          <w:rFonts w:asciiTheme="majorBidi" w:hAnsiTheme="majorBidi" w:cstheme="majorBidi"/>
        </w:rPr>
      </w:pPr>
    </w:p>
    <w:p w:rsidR="0020237C" w:rsidRPr="00A835C7" w:rsidRDefault="00A835C7" w:rsidP="00A835C7">
      <w:pPr>
        <w:ind w:left="2160" w:hanging="1440"/>
        <w:jc w:val="both"/>
        <w:rPr>
          <w:rFonts w:asciiTheme="majorBidi" w:hAnsiTheme="majorBidi" w:cstheme="majorBidi"/>
          <w:iCs/>
        </w:rPr>
      </w:pPr>
      <w:r w:rsidRPr="00A835C7">
        <w:rPr>
          <w:rFonts w:asciiTheme="majorBidi" w:hAnsiTheme="majorBidi" w:cstheme="majorBidi"/>
          <w:i/>
          <w:iCs/>
        </w:rPr>
        <w:t>Motion:</w:t>
      </w:r>
      <w:r>
        <w:rPr>
          <w:rFonts w:asciiTheme="majorBidi" w:hAnsiTheme="majorBidi" w:cstheme="majorBidi"/>
          <w:i/>
          <w:iCs/>
        </w:rPr>
        <w:tab/>
      </w:r>
      <w:r w:rsidRPr="00A835C7">
        <w:rPr>
          <w:rFonts w:asciiTheme="majorBidi" w:hAnsiTheme="majorBidi" w:cstheme="majorBidi"/>
          <w:iCs/>
        </w:rPr>
        <w:t>Mr. Volkmar made a motion to approve the minutes as written.  Mr. Monheit seconded.</w:t>
      </w:r>
      <w:r w:rsidRPr="00A835C7">
        <w:rPr>
          <w:rFonts w:asciiTheme="majorBidi" w:hAnsiTheme="majorBidi" w:cstheme="majorBidi"/>
          <w:i/>
          <w:iCs/>
        </w:rPr>
        <w:tab/>
      </w:r>
    </w:p>
    <w:p w:rsidR="00A835C7" w:rsidRDefault="00A835C7" w:rsidP="00A835C7">
      <w:pPr>
        <w:ind w:left="720"/>
        <w:jc w:val="both"/>
        <w:rPr>
          <w:rFonts w:asciiTheme="majorBidi" w:hAnsiTheme="majorBidi" w:cstheme="majorBidi"/>
          <w:i/>
          <w:iCs/>
        </w:rPr>
      </w:pPr>
      <w:r>
        <w:rPr>
          <w:rFonts w:asciiTheme="majorBidi" w:hAnsiTheme="majorBidi" w:cstheme="majorBidi"/>
          <w:i/>
          <w:iCs/>
        </w:rPr>
        <w:t>Discussion:</w:t>
      </w:r>
      <w:r>
        <w:rPr>
          <w:rFonts w:asciiTheme="majorBidi" w:hAnsiTheme="majorBidi" w:cstheme="majorBidi"/>
          <w:i/>
          <w:iCs/>
        </w:rPr>
        <w:tab/>
      </w:r>
      <w:r w:rsidRPr="00A835C7">
        <w:rPr>
          <w:rFonts w:asciiTheme="majorBidi" w:hAnsiTheme="majorBidi" w:cstheme="majorBidi"/>
          <w:iCs/>
        </w:rPr>
        <w:t>There was none.</w:t>
      </w:r>
    </w:p>
    <w:p w:rsidR="00A835C7" w:rsidRPr="00A835C7" w:rsidRDefault="00A835C7" w:rsidP="00A835C7">
      <w:pPr>
        <w:ind w:left="720"/>
        <w:jc w:val="both"/>
        <w:rPr>
          <w:rFonts w:asciiTheme="majorBidi" w:hAnsiTheme="majorBidi" w:cstheme="majorBidi"/>
        </w:rPr>
      </w:pPr>
      <w:r>
        <w:rPr>
          <w:rFonts w:asciiTheme="majorBidi" w:hAnsiTheme="majorBidi" w:cstheme="majorBidi"/>
          <w:i/>
          <w:iCs/>
        </w:rPr>
        <w:t>Vote:</w:t>
      </w:r>
      <w:r>
        <w:rPr>
          <w:rFonts w:asciiTheme="majorBidi" w:hAnsiTheme="majorBidi" w:cstheme="majorBidi"/>
          <w:i/>
          <w:iCs/>
        </w:rPr>
        <w:tab/>
      </w:r>
      <w:r>
        <w:rPr>
          <w:rFonts w:asciiTheme="majorBidi" w:hAnsiTheme="majorBidi" w:cstheme="majorBidi"/>
          <w:i/>
          <w:iCs/>
        </w:rPr>
        <w:tab/>
      </w:r>
      <w:r w:rsidRPr="00A835C7">
        <w:rPr>
          <w:rFonts w:asciiTheme="majorBidi" w:hAnsiTheme="majorBidi" w:cstheme="majorBidi"/>
          <w:iCs/>
        </w:rPr>
        <w:t>All voted in favor. (7-0)</w:t>
      </w:r>
    </w:p>
    <w:p w:rsidR="00A835C7" w:rsidRDefault="00A835C7" w:rsidP="005B30C3">
      <w:pPr>
        <w:jc w:val="both"/>
        <w:rPr>
          <w:rFonts w:asciiTheme="majorBidi" w:hAnsiTheme="majorBidi" w:cstheme="majorBidi"/>
        </w:rPr>
      </w:pPr>
    </w:p>
    <w:p w:rsidR="00373710" w:rsidRDefault="00373710" w:rsidP="008C5F69">
      <w:pPr>
        <w:jc w:val="both"/>
        <w:rPr>
          <w:rFonts w:asciiTheme="majorBidi" w:hAnsiTheme="majorBidi" w:cstheme="majorBidi"/>
        </w:rPr>
      </w:pPr>
    </w:p>
    <w:p w:rsidR="00CB18AE" w:rsidRPr="000B1807" w:rsidRDefault="005C38B0" w:rsidP="000B1807">
      <w:pPr>
        <w:pStyle w:val="ListParagraph"/>
        <w:numPr>
          <w:ilvl w:val="0"/>
          <w:numId w:val="1"/>
        </w:numPr>
        <w:overflowPunct w:val="0"/>
        <w:autoSpaceDE w:val="0"/>
        <w:autoSpaceDN w:val="0"/>
        <w:adjustRightInd w:val="0"/>
        <w:textAlignment w:val="baseline"/>
        <w:rPr>
          <w:rFonts w:ascii="Cambria" w:hAnsi="Cambria" w:cs="Calibri"/>
          <w:b/>
          <w:bCs/>
        </w:rPr>
      </w:pPr>
      <w:r>
        <w:rPr>
          <w:rFonts w:asciiTheme="majorBidi" w:hAnsiTheme="majorBidi" w:cstheme="majorBidi"/>
          <w:b/>
          <w:bCs/>
        </w:rPr>
        <w:t>Public Hearing</w:t>
      </w:r>
      <w:r w:rsidR="005E30A4">
        <w:rPr>
          <w:rFonts w:asciiTheme="majorBidi" w:hAnsiTheme="majorBidi" w:cstheme="majorBidi"/>
          <w:b/>
          <w:bCs/>
        </w:rPr>
        <w:t xml:space="preserve"> – </w:t>
      </w:r>
      <w:r>
        <w:rPr>
          <w:b/>
        </w:rPr>
        <w:t>Request</w:t>
      </w:r>
      <w:r w:rsidRPr="00A90351">
        <w:rPr>
          <w:b/>
        </w:rPr>
        <w:t xml:space="preserve"> for </w:t>
      </w:r>
      <w:r w:rsidR="00A835C7">
        <w:rPr>
          <w:b/>
        </w:rPr>
        <w:t>a Conditional Use Permit for a proposed multi-family development for property located at Liberty Hall Road and Henry E. Brown Blvd., designated as TMS#244-00-00-065.</w:t>
      </w:r>
    </w:p>
    <w:p w:rsidR="00162ECD" w:rsidRPr="00F04A67" w:rsidRDefault="008F54F6" w:rsidP="00162ECD">
      <w:pPr>
        <w:overflowPunct w:val="0"/>
        <w:autoSpaceDE w:val="0"/>
        <w:autoSpaceDN w:val="0"/>
        <w:adjustRightInd w:val="0"/>
        <w:textAlignment w:val="baseline"/>
        <w:rPr>
          <w:rFonts w:ascii="Cambria" w:hAnsi="Cambria" w:cs="Calibri"/>
          <w:b/>
          <w:bCs/>
        </w:rPr>
      </w:pPr>
      <w:r>
        <w:rPr>
          <w:rFonts w:asciiTheme="majorBidi" w:hAnsiTheme="majorBidi" w:cstheme="majorBidi"/>
        </w:rPr>
        <w:t xml:space="preserve">  </w:t>
      </w:r>
      <w:r w:rsidR="005B39C5">
        <w:rPr>
          <w:rFonts w:asciiTheme="majorBidi" w:hAnsiTheme="majorBidi" w:cstheme="majorBidi"/>
        </w:rPr>
        <w:t xml:space="preserve">  </w:t>
      </w:r>
    </w:p>
    <w:p w:rsidR="00543340" w:rsidRDefault="00543340" w:rsidP="00543340">
      <w:pPr>
        <w:ind w:left="2160" w:hanging="1440"/>
        <w:jc w:val="both"/>
        <w:rPr>
          <w:rFonts w:asciiTheme="majorBidi" w:hAnsiTheme="majorBidi" w:cstheme="majorBidi"/>
        </w:rPr>
      </w:pPr>
      <w:r>
        <w:rPr>
          <w:rFonts w:asciiTheme="majorBidi" w:hAnsiTheme="majorBidi" w:cstheme="majorBidi"/>
        </w:rPr>
        <w:t>Motion:</w:t>
      </w:r>
      <w:r>
        <w:rPr>
          <w:rFonts w:asciiTheme="majorBidi" w:hAnsiTheme="majorBidi" w:cstheme="majorBidi"/>
        </w:rPr>
        <w:tab/>
        <w:t>Mr. Monheit made a motion to open the public hearing. Mr. Dillard seconded.</w:t>
      </w:r>
    </w:p>
    <w:p w:rsidR="00543340" w:rsidRDefault="00543340" w:rsidP="00543340">
      <w:pPr>
        <w:ind w:left="2160" w:hanging="1440"/>
        <w:jc w:val="both"/>
        <w:rPr>
          <w:rFonts w:asciiTheme="majorBidi" w:hAnsiTheme="majorBidi" w:cstheme="majorBidi"/>
        </w:rPr>
      </w:pPr>
      <w:r>
        <w:rPr>
          <w:rFonts w:asciiTheme="majorBidi" w:hAnsiTheme="majorBidi" w:cstheme="majorBidi"/>
        </w:rPr>
        <w:t>Vote:</w:t>
      </w:r>
      <w:r>
        <w:rPr>
          <w:rFonts w:asciiTheme="majorBidi" w:hAnsiTheme="majorBidi" w:cstheme="majorBidi"/>
        </w:rPr>
        <w:tab/>
        <w:t>All voted in favor.</w:t>
      </w:r>
    </w:p>
    <w:p w:rsidR="00543340" w:rsidRDefault="00543340" w:rsidP="00543340">
      <w:pPr>
        <w:jc w:val="both"/>
        <w:rPr>
          <w:rFonts w:asciiTheme="majorBidi" w:hAnsiTheme="majorBidi" w:cstheme="majorBidi"/>
        </w:rPr>
      </w:pPr>
    </w:p>
    <w:p w:rsidR="00E36A87" w:rsidRDefault="00F23235" w:rsidP="006D6772">
      <w:pPr>
        <w:jc w:val="both"/>
        <w:rPr>
          <w:rFonts w:asciiTheme="majorBidi" w:hAnsiTheme="majorBidi" w:cstheme="majorBidi"/>
        </w:rPr>
      </w:pPr>
      <w:r>
        <w:rPr>
          <w:rFonts w:asciiTheme="majorBidi" w:hAnsiTheme="majorBidi" w:cstheme="majorBidi"/>
        </w:rPr>
        <w:t xml:space="preserve">Chairman Clift opened the floor to Staff.  Ms. Hanson </w:t>
      </w:r>
      <w:r w:rsidR="00543340">
        <w:rPr>
          <w:rFonts w:asciiTheme="majorBidi" w:hAnsiTheme="majorBidi" w:cstheme="majorBidi"/>
        </w:rPr>
        <w:t xml:space="preserve">pointed out the property location.  Staff stated the property consists of approximately 41 acres located along Liberty Hall Road as well as along Henry Brown Blvd.  </w:t>
      </w:r>
      <w:r w:rsidR="004D53A9">
        <w:rPr>
          <w:rFonts w:asciiTheme="majorBidi" w:hAnsiTheme="majorBidi" w:cstheme="majorBidi"/>
        </w:rPr>
        <w:t>She noted t</w:t>
      </w:r>
      <w:r w:rsidR="00543340">
        <w:rPr>
          <w:rFonts w:asciiTheme="majorBidi" w:hAnsiTheme="majorBidi" w:cstheme="majorBidi"/>
        </w:rPr>
        <w:t>he property is located adjacent to the Birch Hollow mobile home comm</w:t>
      </w:r>
      <w:r w:rsidR="004D53A9">
        <w:rPr>
          <w:rFonts w:asciiTheme="majorBidi" w:hAnsiTheme="majorBidi" w:cstheme="majorBidi"/>
        </w:rPr>
        <w:t xml:space="preserve">unity.  Ms. Hanson also mentioned that of the 40 acres, approximately 20 acres are considered developable due to the presence of wetlands.  She added </w:t>
      </w:r>
      <w:r w:rsidR="007D09D0">
        <w:rPr>
          <w:rFonts w:asciiTheme="majorBidi" w:hAnsiTheme="majorBidi" w:cstheme="majorBidi"/>
        </w:rPr>
        <w:t xml:space="preserve">that </w:t>
      </w:r>
      <w:r w:rsidR="004D53A9">
        <w:rPr>
          <w:rFonts w:asciiTheme="majorBidi" w:hAnsiTheme="majorBidi" w:cstheme="majorBidi"/>
        </w:rPr>
        <w:t xml:space="preserve">the property was recently rezoned from Planned Development Mobile Home (PDMH) to General Commercial (GC).  Staff </w:t>
      </w:r>
      <w:r w:rsidR="007D09D0">
        <w:rPr>
          <w:rFonts w:asciiTheme="majorBidi" w:hAnsiTheme="majorBidi" w:cstheme="majorBidi"/>
        </w:rPr>
        <w:t xml:space="preserve">stated </w:t>
      </w:r>
      <w:r w:rsidR="004D53A9">
        <w:rPr>
          <w:rFonts w:asciiTheme="majorBidi" w:hAnsiTheme="majorBidi" w:cstheme="majorBidi"/>
        </w:rPr>
        <w:t xml:space="preserve">that when someone wants to use </w:t>
      </w:r>
      <w:r w:rsidR="007D09D0">
        <w:rPr>
          <w:rFonts w:asciiTheme="majorBidi" w:hAnsiTheme="majorBidi" w:cstheme="majorBidi"/>
        </w:rPr>
        <w:t xml:space="preserve">a </w:t>
      </w:r>
      <w:r w:rsidR="004D53A9">
        <w:rPr>
          <w:rFonts w:asciiTheme="majorBidi" w:hAnsiTheme="majorBidi" w:cstheme="majorBidi"/>
        </w:rPr>
        <w:t>property</w:t>
      </w:r>
      <w:r w:rsidR="007D09D0">
        <w:rPr>
          <w:rFonts w:asciiTheme="majorBidi" w:hAnsiTheme="majorBidi" w:cstheme="majorBidi"/>
        </w:rPr>
        <w:t xml:space="preserve"> that is zoned GC</w:t>
      </w:r>
      <w:r w:rsidR="004D53A9">
        <w:rPr>
          <w:rFonts w:asciiTheme="majorBidi" w:hAnsiTheme="majorBidi" w:cstheme="majorBidi"/>
        </w:rPr>
        <w:t xml:space="preserve"> for </w:t>
      </w:r>
      <w:r w:rsidR="00A832C1">
        <w:rPr>
          <w:rFonts w:asciiTheme="majorBidi" w:hAnsiTheme="majorBidi" w:cstheme="majorBidi"/>
        </w:rPr>
        <w:t xml:space="preserve">a </w:t>
      </w:r>
      <w:r w:rsidR="004D53A9">
        <w:rPr>
          <w:rFonts w:asciiTheme="majorBidi" w:hAnsiTheme="majorBidi" w:cstheme="majorBidi"/>
        </w:rPr>
        <w:t>multi-family use, a Conditional Use Permit approval by the ZBA is required.</w:t>
      </w:r>
      <w:r w:rsidR="00A832C1">
        <w:rPr>
          <w:rFonts w:asciiTheme="majorBidi" w:hAnsiTheme="majorBidi" w:cstheme="majorBidi"/>
        </w:rPr>
        <w:t xml:space="preserve">  Ms. Hanson </w:t>
      </w:r>
      <w:r w:rsidR="007D09D0">
        <w:rPr>
          <w:rFonts w:asciiTheme="majorBidi" w:hAnsiTheme="majorBidi" w:cstheme="majorBidi"/>
        </w:rPr>
        <w:t>mentioned</w:t>
      </w:r>
      <w:r w:rsidR="00A832C1">
        <w:rPr>
          <w:rFonts w:asciiTheme="majorBidi" w:hAnsiTheme="majorBidi" w:cstheme="majorBidi"/>
        </w:rPr>
        <w:t xml:space="preserve"> the plans</w:t>
      </w:r>
      <w:r w:rsidR="007D09D0">
        <w:rPr>
          <w:rFonts w:asciiTheme="majorBidi" w:hAnsiTheme="majorBidi" w:cstheme="majorBidi"/>
        </w:rPr>
        <w:t>,</w:t>
      </w:r>
      <w:r w:rsidR="00A832C1">
        <w:rPr>
          <w:rFonts w:asciiTheme="majorBidi" w:hAnsiTheme="majorBidi" w:cstheme="majorBidi"/>
        </w:rPr>
        <w:t xml:space="preserve"> to date</w:t>
      </w:r>
      <w:r w:rsidR="007D09D0">
        <w:rPr>
          <w:rFonts w:asciiTheme="majorBidi" w:hAnsiTheme="majorBidi" w:cstheme="majorBidi"/>
        </w:rPr>
        <w:t xml:space="preserve">, are preliminary </w:t>
      </w:r>
      <w:r w:rsidR="00A832C1">
        <w:rPr>
          <w:rFonts w:asciiTheme="majorBidi" w:hAnsiTheme="majorBidi" w:cstheme="majorBidi"/>
        </w:rPr>
        <w:t>with revisions to meet the City’s buffer and open space requirements.  Staff specified the project will be required to go through a typical Staff review, should it be approved, and must meet or exceed all applicable zoning requirements.  She noted</w:t>
      </w:r>
      <w:r w:rsidR="00447243">
        <w:rPr>
          <w:rFonts w:asciiTheme="majorBidi" w:hAnsiTheme="majorBidi" w:cstheme="majorBidi"/>
        </w:rPr>
        <w:t xml:space="preserve"> </w:t>
      </w:r>
      <w:r w:rsidR="00A832C1">
        <w:rPr>
          <w:rFonts w:asciiTheme="majorBidi" w:hAnsiTheme="majorBidi" w:cstheme="majorBidi"/>
        </w:rPr>
        <w:t xml:space="preserve">requirements would consist of landscaping, land use buffering, storm water, density, and consistency with the areas aesthetics.  Ms. Hanson also mentioned any approvals or conditions granted by the ZBA would be </w:t>
      </w:r>
      <w:r w:rsidR="00A832C1">
        <w:rPr>
          <w:rFonts w:asciiTheme="majorBidi" w:hAnsiTheme="majorBidi" w:cstheme="majorBidi"/>
        </w:rPr>
        <w:lastRenderedPageBreak/>
        <w:t>subject to the project conforming to ordinance requirements.</w:t>
      </w:r>
      <w:r w:rsidR="00447243">
        <w:rPr>
          <w:rFonts w:asciiTheme="majorBidi" w:hAnsiTheme="majorBidi" w:cstheme="majorBidi"/>
        </w:rPr>
        <w:t xml:space="preserve">  Ms. Hanson </w:t>
      </w:r>
      <w:r w:rsidR="00E36A87">
        <w:rPr>
          <w:rFonts w:asciiTheme="majorBidi" w:hAnsiTheme="majorBidi" w:cstheme="majorBidi"/>
        </w:rPr>
        <w:t xml:space="preserve">mentioned </w:t>
      </w:r>
      <w:r w:rsidR="00447243">
        <w:rPr>
          <w:rFonts w:asciiTheme="majorBidi" w:hAnsiTheme="majorBidi" w:cstheme="majorBidi"/>
        </w:rPr>
        <w:t>that the site is especially restricted as a whole because of wetland, flood hazard zones, and a tributary that runs through the property.  She further detailed the project to include a 180-unit proposal that would allow for the natural development along the northern boundary of the current mobile home community and stay within the density, buffering, and parking requirements needed to meet the zoning ordinance while also working within the natural components of the property, noting the site plan as submitted is by no means a final site plan but rather illustrating the possible density within the given space.</w:t>
      </w:r>
      <w:r w:rsidR="006D6772">
        <w:rPr>
          <w:rFonts w:asciiTheme="majorBidi" w:hAnsiTheme="majorBidi" w:cstheme="majorBidi"/>
        </w:rPr>
        <w:t xml:space="preserve">  </w:t>
      </w:r>
    </w:p>
    <w:p w:rsidR="00E36A87" w:rsidRDefault="00E36A87" w:rsidP="006D6772">
      <w:pPr>
        <w:jc w:val="both"/>
        <w:rPr>
          <w:rFonts w:asciiTheme="majorBidi" w:hAnsiTheme="majorBidi" w:cstheme="majorBidi"/>
        </w:rPr>
      </w:pPr>
    </w:p>
    <w:p w:rsidR="006D6772" w:rsidRDefault="007D09D0" w:rsidP="006D6772">
      <w:pPr>
        <w:jc w:val="both"/>
        <w:rPr>
          <w:rFonts w:asciiTheme="majorBidi" w:hAnsiTheme="majorBidi" w:cstheme="majorBidi"/>
        </w:rPr>
      </w:pPr>
      <w:r>
        <w:rPr>
          <w:rFonts w:asciiTheme="majorBidi" w:hAnsiTheme="majorBidi" w:cstheme="majorBidi"/>
        </w:rPr>
        <w:t xml:space="preserve">Ms. Hanson </w:t>
      </w:r>
      <w:r w:rsidR="006D6772">
        <w:rPr>
          <w:rFonts w:asciiTheme="majorBidi" w:hAnsiTheme="majorBidi" w:cstheme="majorBidi"/>
        </w:rPr>
        <w:t xml:space="preserve">mentioned a tree survey had been submitted, as required per the zoning ordinance, and that there are </w:t>
      </w:r>
      <w:r w:rsidR="00D14E6A">
        <w:rPr>
          <w:rFonts w:asciiTheme="majorBidi" w:hAnsiTheme="majorBidi" w:cstheme="majorBidi"/>
        </w:rPr>
        <w:t>several</w:t>
      </w:r>
      <w:r w:rsidR="006D6772">
        <w:rPr>
          <w:rFonts w:asciiTheme="majorBidi" w:hAnsiTheme="majorBidi" w:cstheme="majorBidi"/>
        </w:rPr>
        <w:t xml:space="preserve"> significant (defined in the zoning ordinance as 24” or greater in diameter) oaks located on the property.  She pointed out that the property also has several flowering dogwoods, mentioning </w:t>
      </w:r>
      <w:r>
        <w:rPr>
          <w:rFonts w:asciiTheme="majorBidi" w:hAnsiTheme="majorBidi" w:cstheme="majorBidi"/>
        </w:rPr>
        <w:t xml:space="preserve">that </w:t>
      </w:r>
      <w:r w:rsidR="006D6772">
        <w:rPr>
          <w:rFonts w:asciiTheme="majorBidi" w:hAnsiTheme="majorBidi" w:cstheme="majorBidi"/>
        </w:rPr>
        <w:t>these are also protected as per</w:t>
      </w:r>
      <w:r w:rsidR="00302B7C">
        <w:rPr>
          <w:rFonts w:asciiTheme="majorBidi" w:hAnsiTheme="majorBidi" w:cstheme="majorBidi"/>
        </w:rPr>
        <w:t xml:space="preserve"> the tree ordinance.  Staff voiced concern about the removal of these, particularly the larger oaks and has requested that the final site plan be designed as creatively as possible to allow for as many of these trees to remain, adding mitigation for the removal would be significant, but Staff always prefers the mature canopy vs. a large amount of new, smaller trees being pla</w:t>
      </w:r>
      <w:r w:rsidR="00FF02FB">
        <w:rPr>
          <w:rFonts w:asciiTheme="majorBidi" w:hAnsiTheme="majorBidi" w:cstheme="majorBidi"/>
        </w:rPr>
        <w:t>n</w:t>
      </w:r>
      <w:r w:rsidR="00302B7C">
        <w:rPr>
          <w:rFonts w:asciiTheme="majorBidi" w:hAnsiTheme="majorBidi" w:cstheme="majorBidi"/>
        </w:rPr>
        <w:t xml:space="preserve">ted per mitigation.  Ms. Hanson stated that because this property was initially zoned and intended for the development of a very large mobile home community, the recent rezoning offers the possibility of a less dense development than the original plan.  Staff wanted to ensure </w:t>
      </w:r>
      <w:r w:rsidR="005B505C">
        <w:rPr>
          <w:rFonts w:asciiTheme="majorBidi" w:hAnsiTheme="majorBidi" w:cstheme="majorBidi"/>
        </w:rPr>
        <w:t>the Boards awareness</w:t>
      </w:r>
      <w:r w:rsidR="00302B7C">
        <w:rPr>
          <w:rFonts w:asciiTheme="majorBidi" w:hAnsiTheme="majorBidi" w:cstheme="majorBidi"/>
        </w:rPr>
        <w:t xml:space="preserve"> that per the development agreement currently in place for the Brickhope Plantati</w:t>
      </w:r>
      <w:r w:rsidR="005B505C">
        <w:rPr>
          <w:rFonts w:asciiTheme="majorBidi" w:hAnsiTheme="majorBidi" w:cstheme="majorBidi"/>
        </w:rPr>
        <w:t xml:space="preserve">on community, </w:t>
      </w:r>
      <w:r w:rsidR="00302B7C">
        <w:rPr>
          <w:rFonts w:asciiTheme="majorBidi" w:hAnsiTheme="majorBidi" w:cstheme="majorBidi"/>
        </w:rPr>
        <w:t>on the opposite side of Liberty Hal</w:t>
      </w:r>
      <w:r w:rsidR="005B505C">
        <w:rPr>
          <w:rFonts w:asciiTheme="majorBidi" w:hAnsiTheme="majorBidi" w:cstheme="majorBidi"/>
        </w:rPr>
        <w:t>l Road and Henry Brown Boulevard,</w:t>
      </w:r>
      <w:r w:rsidR="00302B7C">
        <w:rPr>
          <w:rFonts w:asciiTheme="majorBidi" w:hAnsiTheme="majorBidi" w:cstheme="majorBidi"/>
        </w:rPr>
        <w:t xml:space="preserve"> a total of 525 multi-family units have been approved for possible development 1.5 miles from this site.</w:t>
      </w:r>
    </w:p>
    <w:p w:rsidR="005B505C" w:rsidRDefault="005B505C" w:rsidP="006D6772">
      <w:pPr>
        <w:jc w:val="both"/>
        <w:rPr>
          <w:rFonts w:asciiTheme="majorBidi" w:hAnsiTheme="majorBidi" w:cstheme="majorBidi"/>
        </w:rPr>
      </w:pPr>
    </w:p>
    <w:p w:rsidR="005B505C" w:rsidRDefault="005B505C" w:rsidP="006D6772">
      <w:pPr>
        <w:jc w:val="both"/>
        <w:rPr>
          <w:rFonts w:asciiTheme="majorBidi" w:hAnsiTheme="majorBidi" w:cstheme="majorBidi"/>
        </w:rPr>
      </w:pPr>
      <w:r>
        <w:rPr>
          <w:rFonts w:asciiTheme="majorBidi" w:hAnsiTheme="majorBidi" w:cstheme="majorBidi"/>
        </w:rPr>
        <w:t>Ms. Hanson stated that the property owner is requesting that the Board approve the multi-family use to ensure that future owners of the property have the multi-family option available and so the property can be marketed as such.  She added that per the zoning ordinance the Board may attach any conditions on its decision such as maximum density, site restrictions, etc. that it considers important or imperative.</w:t>
      </w:r>
    </w:p>
    <w:p w:rsidR="005B505C" w:rsidRDefault="005B505C" w:rsidP="006D6772">
      <w:pPr>
        <w:jc w:val="both"/>
        <w:rPr>
          <w:rFonts w:asciiTheme="majorBidi" w:hAnsiTheme="majorBidi" w:cstheme="majorBidi"/>
        </w:rPr>
      </w:pPr>
    </w:p>
    <w:p w:rsidR="005B505C" w:rsidRDefault="005B505C" w:rsidP="006D6772">
      <w:pPr>
        <w:jc w:val="both"/>
        <w:rPr>
          <w:rFonts w:asciiTheme="majorBidi" w:hAnsiTheme="majorBidi" w:cstheme="majorBidi"/>
        </w:rPr>
      </w:pPr>
      <w:r>
        <w:rPr>
          <w:rFonts w:asciiTheme="majorBidi" w:hAnsiTheme="majorBidi" w:cstheme="majorBidi"/>
        </w:rPr>
        <w:t xml:space="preserve">Staff stated additional concerns regarding the number of multi-family communities being developed within the City at this time.  She also added that this location is very much removed from those currently being built and an apartment community would provide less density and much less of an impact on the traffic and services than a significant mobile home community.  Ms. Hanson suggested the multi-family component within Brickhope could be a mix of apartments and townhomes, but no information is </w:t>
      </w:r>
      <w:r w:rsidR="00FF02FB">
        <w:rPr>
          <w:rFonts w:asciiTheme="majorBidi" w:hAnsiTheme="majorBidi" w:cstheme="majorBidi"/>
        </w:rPr>
        <w:t xml:space="preserve">currently available presently for future plans.  She noted </w:t>
      </w:r>
      <w:r>
        <w:rPr>
          <w:rFonts w:asciiTheme="majorBidi" w:hAnsiTheme="majorBidi" w:cstheme="majorBidi"/>
        </w:rPr>
        <w:t xml:space="preserve">any approval for the multi-family </w:t>
      </w:r>
      <w:r w:rsidR="00444421">
        <w:rPr>
          <w:rFonts w:asciiTheme="majorBidi" w:hAnsiTheme="majorBidi" w:cstheme="majorBidi"/>
        </w:rPr>
        <w:t xml:space="preserve">use </w:t>
      </w:r>
      <w:r>
        <w:rPr>
          <w:rFonts w:asciiTheme="majorBidi" w:hAnsiTheme="majorBidi" w:cstheme="majorBidi"/>
        </w:rPr>
        <w:t>would have to come before the ZBA for review as w</w:t>
      </w:r>
      <w:r w:rsidR="00444421">
        <w:rPr>
          <w:rFonts w:asciiTheme="majorBidi" w:hAnsiTheme="majorBidi" w:cstheme="majorBidi"/>
        </w:rPr>
        <w:t>ell at Brickhope.</w:t>
      </w:r>
    </w:p>
    <w:p w:rsidR="005B505C" w:rsidRDefault="005B505C" w:rsidP="006D6772">
      <w:pPr>
        <w:jc w:val="both"/>
        <w:rPr>
          <w:rFonts w:asciiTheme="majorBidi" w:hAnsiTheme="majorBidi" w:cstheme="majorBidi"/>
        </w:rPr>
      </w:pPr>
    </w:p>
    <w:p w:rsidR="00444421" w:rsidRDefault="005B505C" w:rsidP="006D6772">
      <w:pPr>
        <w:jc w:val="both"/>
        <w:rPr>
          <w:rFonts w:asciiTheme="majorBidi" w:hAnsiTheme="majorBidi" w:cstheme="majorBidi"/>
        </w:rPr>
      </w:pPr>
      <w:r>
        <w:rPr>
          <w:rFonts w:asciiTheme="majorBidi" w:hAnsiTheme="majorBidi" w:cstheme="majorBidi"/>
        </w:rPr>
        <w:t>Staff finalized her comments by asking that any approvals be conditional upon Staff approval of the architectural design of the complex, sufficient buffering between communities, and any other specifics the Board may require.  In addition, Staff would ask that a maximum number of units be specified or that the density be governed by the ability to save as many trees defined within the zoning ordinance as “significant” as absolutely possible</w:t>
      </w:r>
      <w:r w:rsidR="00444421">
        <w:rPr>
          <w:rFonts w:asciiTheme="majorBidi" w:hAnsiTheme="majorBidi" w:cstheme="majorBidi"/>
        </w:rPr>
        <w:t>;</w:t>
      </w:r>
      <w:r>
        <w:rPr>
          <w:rFonts w:asciiTheme="majorBidi" w:hAnsiTheme="majorBidi" w:cstheme="majorBidi"/>
        </w:rPr>
        <w:t xml:space="preserve"> even if requiring the repositioning of buildings, the use of low impact development standards for parking areas, the relocation of driveways, etc.</w:t>
      </w:r>
      <w:r w:rsidR="00444421">
        <w:rPr>
          <w:rFonts w:asciiTheme="majorBidi" w:hAnsiTheme="majorBidi" w:cstheme="majorBidi"/>
        </w:rPr>
        <w:t xml:space="preserve">  Ms. Hanson stated that in giving those conditions, indicating the area designated </w:t>
      </w:r>
      <w:r w:rsidR="00FF02FB">
        <w:rPr>
          <w:rFonts w:asciiTheme="majorBidi" w:hAnsiTheme="majorBidi" w:cstheme="majorBidi"/>
        </w:rPr>
        <w:lastRenderedPageBreak/>
        <w:t>for</w:t>
      </w:r>
      <w:r w:rsidR="00444421">
        <w:rPr>
          <w:rFonts w:asciiTheme="majorBidi" w:hAnsiTheme="majorBidi" w:cstheme="majorBidi"/>
        </w:rPr>
        <w:t xml:space="preserve"> commercial</w:t>
      </w:r>
      <w:r w:rsidR="00FF02FB">
        <w:rPr>
          <w:rFonts w:asciiTheme="majorBidi" w:hAnsiTheme="majorBidi" w:cstheme="majorBidi"/>
        </w:rPr>
        <w:t xml:space="preserve"> development</w:t>
      </w:r>
      <w:r w:rsidR="00444421">
        <w:rPr>
          <w:rFonts w:asciiTheme="majorBidi" w:hAnsiTheme="majorBidi" w:cstheme="majorBidi"/>
        </w:rPr>
        <w:t xml:space="preserve"> on the Henry Brown Boulevard side and the multi-</w:t>
      </w:r>
      <w:r w:rsidR="00AD7016">
        <w:rPr>
          <w:rFonts w:asciiTheme="majorBidi" w:hAnsiTheme="majorBidi" w:cstheme="majorBidi"/>
        </w:rPr>
        <w:t xml:space="preserve">family use reserved for the </w:t>
      </w:r>
      <w:r w:rsidR="00444421">
        <w:rPr>
          <w:rFonts w:asciiTheme="majorBidi" w:hAnsiTheme="majorBidi" w:cstheme="majorBidi"/>
        </w:rPr>
        <w:t>other portion of the total property, Staff has no objection to the use for multi-family.</w:t>
      </w:r>
    </w:p>
    <w:p w:rsidR="00AD7016" w:rsidRDefault="00AD7016" w:rsidP="006D6772">
      <w:pPr>
        <w:jc w:val="both"/>
        <w:rPr>
          <w:rFonts w:asciiTheme="majorBidi" w:hAnsiTheme="majorBidi" w:cstheme="majorBidi"/>
        </w:rPr>
      </w:pPr>
    </w:p>
    <w:p w:rsidR="00444421" w:rsidRDefault="007302AC" w:rsidP="006D6772">
      <w:pPr>
        <w:jc w:val="both"/>
        <w:rPr>
          <w:rFonts w:asciiTheme="majorBidi" w:hAnsiTheme="majorBidi" w:cstheme="majorBidi"/>
        </w:rPr>
      </w:pPr>
      <w:r>
        <w:rPr>
          <w:rFonts w:asciiTheme="majorBidi" w:hAnsiTheme="majorBidi" w:cstheme="majorBidi"/>
        </w:rPr>
        <w:t>Chairman Clift invited a</w:t>
      </w:r>
      <w:r w:rsidR="00444421">
        <w:rPr>
          <w:rFonts w:asciiTheme="majorBidi" w:hAnsiTheme="majorBidi" w:cstheme="majorBidi"/>
        </w:rPr>
        <w:t xml:space="preserve"> representative to speak on behalf of the multi-family.</w:t>
      </w:r>
      <w:r>
        <w:rPr>
          <w:rFonts w:asciiTheme="majorBidi" w:hAnsiTheme="majorBidi" w:cstheme="majorBidi"/>
        </w:rPr>
        <w:t xml:space="preserve">  He administered the testimony oath to all who were present to speak on behalf of or against the application.</w:t>
      </w:r>
    </w:p>
    <w:p w:rsidR="007302AC" w:rsidRDefault="007302AC" w:rsidP="006D6772">
      <w:pPr>
        <w:jc w:val="both"/>
        <w:rPr>
          <w:rFonts w:asciiTheme="majorBidi" w:hAnsiTheme="majorBidi" w:cstheme="majorBidi"/>
        </w:rPr>
      </w:pPr>
    </w:p>
    <w:p w:rsidR="007302AC" w:rsidRDefault="007302AC" w:rsidP="006D6772">
      <w:pPr>
        <w:jc w:val="both"/>
        <w:rPr>
          <w:rFonts w:asciiTheme="majorBidi" w:hAnsiTheme="majorBidi" w:cstheme="majorBidi"/>
        </w:rPr>
      </w:pPr>
      <w:r>
        <w:rPr>
          <w:rFonts w:asciiTheme="majorBidi" w:hAnsiTheme="majorBidi" w:cstheme="majorBidi"/>
        </w:rPr>
        <w:t>Mr. Gordon Darby, property owner, along with Mike Ferrara introduced themselves to the Board.  Mr. Darby stated he had no additional comments to Staff, and would be happy to answer any questions.  Chairman Clift inquired with Mr. Darby on the status of preliminary plans.  Mr. Darby stated they currently have a preliminary site plan to date with approximately 180 units.  He added that the property is heavily wooded.  Mr. Mike Ferrara stated that much of the buffer aligns naturally with the highway, and will provide a nice screening.</w:t>
      </w:r>
      <w:r w:rsidR="00A97BCB">
        <w:rPr>
          <w:rFonts w:asciiTheme="majorBidi" w:hAnsiTheme="majorBidi" w:cstheme="majorBidi"/>
        </w:rPr>
        <w:t xml:space="preserve">  </w:t>
      </w:r>
      <w:r w:rsidR="00205D25">
        <w:rPr>
          <w:rFonts w:asciiTheme="majorBidi" w:hAnsiTheme="majorBidi" w:cstheme="majorBidi"/>
        </w:rPr>
        <w:t xml:space="preserve">He detailed the trends </w:t>
      </w:r>
      <w:r w:rsidR="002D2EAB">
        <w:rPr>
          <w:rFonts w:asciiTheme="majorBidi" w:hAnsiTheme="majorBidi" w:cstheme="majorBidi"/>
        </w:rPr>
        <w:t>fo</w:t>
      </w:r>
      <w:r w:rsidR="002136DE">
        <w:rPr>
          <w:rFonts w:asciiTheme="majorBidi" w:hAnsiTheme="majorBidi" w:cstheme="majorBidi"/>
        </w:rPr>
        <w:t>r multi-family within the area.</w:t>
      </w:r>
      <w:r w:rsidR="00E81859">
        <w:rPr>
          <w:rFonts w:asciiTheme="majorBidi" w:hAnsiTheme="majorBidi" w:cstheme="majorBidi"/>
        </w:rPr>
        <w:t xml:space="preserve">  Mr. Ferrara stated 50% of the property cannot be developed, and mentioned the density and the impact will be lower than the existing </w:t>
      </w:r>
      <w:r w:rsidR="00267EAC">
        <w:rPr>
          <w:rFonts w:asciiTheme="majorBidi" w:hAnsiTheme="majorBidi" w:cstheme="majorBidi"/>
        </w:rPr>
        <w:t xml:space="preserve">use.  Mr. Volkmar outlined the specifics the Board </w:t>
      </w:r>
      <w:r w:rsidR="00810748">
        <w:rPr>
          <w:rFonts w:asciiTheme="majorBidi" w:hAnsiTheme="majorBidi" w:cstheme="majorBidi"/>
        </w:rPr>
        <w:t>is required</w:t>
      </w:r>
      <w:r w:rsidR="00267EAC">
        <w:rPr>
          <w:rFonts w:asciiTheme="majorBidi" w:hAnsiTheme="majorBidi" w:cstheme="majorBidi"/>
        </w:rPr>
        <w:t xml:space="preserve"> to consider</w:t>
      </w:r>
      <w:r w:rsidR="00810748">
        <w:rPr>
          <w:rFonts w:asciiTheme="majorBidi" w:hAnsiTheme="majorBidi" w:cstheme="majorBidi"/>
        </w:rPr>
        <w:t xml:space="preserve">, and addressed the type of buffering to be used.  Mr. Darby explained the plans will meet, within reason, what the City of Goose Creek requires.  Mr. Volkmar addressed the criteria to be met.  There was discussion in regards to the land use and impact on traffic, and specifics to be required.  Mr. Darby mentioned apartments have management, unlike single family homes.  </w:t>
      </w:r>
    </w:p>
    <w:p w:rsidR="00810748" w:rsidRDefault="00810748" w:rsidP="006D6772">
      <w:pPr>
        <w:jc w:val="both"/>
        <w:rPr>
          <w:rFonts w:asciiTheme="majorBidi" w:hAnsiTheme="majorBidi" w:cstheme="majorBidi"/>
        </w:rPr>
      </w:pPr>
    </w:p>
    <w:p w:rsidR="00810748" w:rsidRDefault="00810748" w:rsidP="006D6772">
      <w:pPr>
        <w:jc w:val="both"/>
        <w:rPr>
          <w:rFonts w:asciiTheme="majorBidi" w:hAnsiTheme="majorBidi" w:cstheme="majorBidi"/>
        </w:rPr>
      </w:pPr>
      <w:r>
        <w:rPr>
          <w:rFonts w:asciiTheme="majorBidi" w:hAnsiTheme="majorBidi" w:cstheme="majorBidi"/>
        </w:rPr>
        <w:t>Chairperson Clift opened the floor for anyone to speak in favor of the multi-family unit.  There was none.  Chairperson Clift opened the floor for anyone to speak against the multi-family unit.</w:t>
      </w:r>
      <w:r w:rsidR="00E36A84">
        <w:rPr>
          <w:rFonts w:asciiTheme="majorBidi" w:hAnsiTheme="majorBidi" w:cstheme="majorBidi"/>
        </w:rPr>
        <w:t xml:space="preserve">  Ms. Julie Greer, of Birch Hollow, spoke in opposition of the request.  Ms. Greer stated c</w:t>
      </w:r>
      <w:r w:rsidR="00705E55">
        <w:rPr>
          <w:rFonts w:asciiTheme="majorBidi" w:hAnsiTheme="majorBidi" w:cstheme="majorBidi"/>
        </w:rPr>
        <w:t xml:space="preserve">oncerns for the development, </w:t>
      </w:r>
      <w:r w:rsidR="00E36A84">
        <w:rPr>
          <w:rFonts w:asciiTheme="majorBidi" w:hAnsiTheme="majorBidi" w:cstheme="majorBidi"/>
        </w:rPr>
        <w:t xml:space="preserve">parking, </w:t>
      </w:r>
      <w:r w:rsidR="00A87D4D">
        <w:rPr>
          <w:rFonts w:asciiTheme="majorBidi" w:hAnsiTheme="majorBidi" w:cstheme="majorBidi"/>
        </w:rPr>
        <w:t xml:space="preserve">traffic </w:t>
      </w:r>
      <w:r w:rsidR="00E36A84">
        <w:rPr>
          <w:rFonts w:asciiTheme="majorBidi" w:hAnsiTheme="majorBidi" w:cstheme="majorBidi"/>
        </w:rPr>
        <w:t>and safety of the area.  She added concerns of</w:t>
      </w:r>
      <w:r w:rsidR="00705E55">
        <w:rPr>
          <w:rFonts w:asciiTheme="majorBidi" w:hAnsiTheme="majorBidi" w:cstheme="majorBidi"/>
        </w:rPr>
        <w:t xml:space="preserve"> transient residents,</w:t>
      </w:r>
      <w:r w:rsidR="00E36A84">
        <w:rPr>
          <w:rFonts w:asciiTheme="majorBidi" w:hAnsiTheme="majorBidi" w:cstheme="majorBidi"/>
        </w:rPr>
        <w:t xml:space="preserve"> having only one access </w:t>
      </w:r>
      <w:r w:rsidR="00FF02FB">
        <w:rPr>
          <w:rFonts w:asciiTheme="majorBidi" w:hAnsiTheme="majorBidi" w:cstheme="majorBidi"/>
        </w:rPr>
        <w:t xml:space="preserve">to the </w:t>
      </w:r>
      <w:r w:rsidR="00705E55">
        <w:rPr>
          <w:rFonts w:asciiTheme="majorBidi" w:hAnsiTheme="majorBidi" w:cstheme="majorBidi"/>
        </w:rPr>
        <w:t>neighborhood, traffic volume increasi</w:t>
      </w:r>
      <w:r w:rsidR="00A87D4D">
        <w:rPr>
          <w:rFonts w:asciiTheme="majorBidi" w:hAnsiTheme="majorBidi" w:cstheme="majorBidi"/>
        </w:rPr>
        <w:t>ng, along with current flooding issues.  Mr. Dillard inquired if Ms. Greer had a petition to speak for the other residents.  Ms. Greer did not.  There was discussion about access and egress into the existing neighborhood, and discussion about a separate entrance for this development.</w:t>
      </w:r>
      <w:r w:rsidR="0095257E">
        <w:rPr>
          <w:rFonts w:asciiTheme="majorBidi" w:hAnsiTheme="majorBidi" w:cstheme="majorBidi"/>
        </w:rPr>
        <w:t xml:space="preserve">  Mr. Dillard stated his understanding for the concerns as presented</w:t>
      </w:r>
      <w:r w:rsidR="00FF02FB">
        <w:rPr>
          <w:rFonts w:asciiTheme="majorBidi" w:hAnsiTheme="majorBidi" w:cstheme="majorBidi"/>
        </w:rPr>
        <w:t xml:space="preserve"> by Ms. Greer</w:t>
      </w:r>
      <w:r w:rsidR="0095257E">
        <w:rPr>
          <w:rFonts w:asciiTheme="majorBidi" w:hAnsiTheme="majorBidi" w:cstheme="majorBidi"/>
        </w:rPr>
        <w:t>.  Mr. Ferrara stated they are trying to establish a good development with a separate access, and feels it will benefit the community.</w:t>
      </w:r>
    </w:p>
    <w:p w:rsidR="0095257E" w:rsidRDefault="0095257E" w:rsidP="006D6772">
      <w:pPr>
        <w:jc w:val="both"/>
        <w:rPr>
          <w:rFonts w:asciiTheme="majorBidi" w:hAnsiTheme="majorBidi" w:cstheme="majorBidi"/>
        </w:rPr>
      </w:pPr>
    </w:p>
    <w:p w:rsidR="0088280C" w:rsidRDefault="0088280C" w:rsidP="006D6772">
      <w:pPr>
        <w:jc w:val="both"/>
        <w:rPr>
          <w:rFonts w:asciiTheme="majorBidi" w:hAnsiTheme="majorBidi" w:cstheme="majorBidi"/>
        </w:rPr>
      </w:pPr>
      <w:r>
        <w:rPr>
          <w:rFonts w:asciiTheme="majorBidi" w:hAnsiTheme="majorBidi" w:cstheme="majorBidi"/>
        </w:rPr>
        <w:t>Chairman Clift</w:t>
      </w:r>
      <w:r w:rsidR="0095257E">
        <w:rPr>
          <w:rFonts w:asciiTheme="majorBidi" w:hAnsiTheme="majorBidi" w:cstheme="majorBidi"/>
        </w:rPr>
        <w:t xml:space="preserve"> swore in Mr. Tim Burke, and Mrs. Robin Burke.  Mrs. Burke stated favor for an apartment community, and the process for a Conditional Use Permit.  She inquired about the</w:t>
      </w:r>
      <w:r>
        <w:rPr>
          <w:rFonts w:asciiTheme="majorBidi" w:hAnsiTheme="majorBidi" w:cstheme="majorBidi"/>
        </w:rPr>
        <w:t xml:space="preserve"> quality of the apartments.</w:t>
      </w:r>
    </w:p>
    <w:p w:rsidR="0088280C" w:rsidRDefault="0088280C" w:rsidP="006D6772">
      <w:pPr>
        <w:jc w:val="both"/>
        <w:rPr>
          <w:rFonts w:asciiTheme="majorBidi" w:hAnsiTheme="majorBidi" w:cstheme="majorBidi"/>
        </w:rPr>
      </w:pPr>
    </w:p>
    <w:p w:rsidR="0095257E" w:rsidRDefault="0088280C" w:rsidP="006D6772">
      <w:pPr>
        <w:jc w:val="both"/>
        <w:rPr>
          <w:rFonts w:asciiTheme="majorBidi" w:hAnsiTheme="majorBidi" w:cstheme="majorBidi"/>
        </w:rPr>
      </w:pPr>
      <w:r>
        <w:rPr>
          <w:rFonts w:asciiTheme="majorBidi" w:hAnsiTheme="majorBidi" w:cstheme="majorBidi"/>
        </w:rPr>
        <w:t>Chairman Clift opened the floor to Staff to summarize the request.  Ms. Hanson detailed the substantial buffer located between the mobile home park and the proposed apartment complex, and added that Mr. Darby has received permission from SCDOT to incorporate a separate access to the community off Liberty Hall Rd.  She noted the parking regulations, and the approved uses for a commercial zoning classification.</w:t>
      </w:r>
    </w:p>
    <w:p w:rsidR="00702C17" w:rsidRDefault="00702C17" w:rsidP="006D6772">
      <w:pPr>
        <w:jc w:val="both"/>
        <w:rPr>
          <w:rFonts w:asciiTheme="majorBidi" w:hAnsiTheme="majorBidi" w:cstheme="majorBidi"/>
        </w:rPr>
      </w:pPr>
    </w:p>
    <w:p w:rsidR="00702C17" w:rsidRDefault="00702C17" w:rsidP="006D6772">
      <w:pPr>
        <w:jc w:val="both"/>
        <w:rPr>
          <w:rFonts w:asciiTheme="majorBidi" w:hAnsiTheme="majorBidi" w:cstheme="majorBidi"/>
        </w:rPr>
      </w:pPr>
      <w:r>
        <w:rPr>
          <w:rFonts w:asciiTheme="majorBidi" w:hAnsiTheme="majorBidi" w:cstheme="majorBidi"/>
        </w:rPr>
        <w:t xml:space="preserve">Mr. Tim Burke expressed concerns for traffic and traffic lights in this area.  Mr. Monheit directed Mr. Burke to </w:t>
      </w:r>
      <w:r w:rsidR="00FF02FB">
        <w:rPr>
          <w:rFonts w:asciiTheme="majorBidi" w:hAnsiTheme="majorBidi" w:cstheme="majorBidi"/>
        </w:rPr>
        <w:t>inquire with</w:t>
      </w:r>
      <w:r>
        <w:rPr>
          <w:rFonts w:asciiTheme="majorBidi" w:hAnsiTheme="majorBidi" w:cstheme="majorBidi"/>
        </w:rPr>
        <w:t xml:space="preserve"> SCDOT.  Mr. Burke also expressed concerns for lighting and the condition of the existing sidewalks.</w:t>
      </w:r>
    </w:p>
    <w:p w:rsidR="00702C17" w:rsidRDefault="00702C17" w:rsidP="006D6772">
      <w:pPr>
        <w:jc w:val="both"/>
        <w:rPr>
          <w:rFonts w:asciiTheme="majorBidi" w:hAnsiTheme="majorBidi" w:cstheme="majorBidi"/>
        </w:rPr>
      </w:pPr>
    </w:p>
    <w:p w:rsidR="00702C17" w:rsidRDefault="00702C17" w:rsidP="006D6772">
      <w:pPr>
        <w:jc w:val="both"/>
        <w:rPr>
          <w:rFonts w:asciiTheme="majorBidi" w:hAnsiTheme="majorBidi" w:cstheme="majorBidi"/>
        </w:rPr>
      </w:pPr>
      <w:r>
        <w:rPr>
          <w:rFonts w:asciiTheme="majorBidi" w:hAnsiTheme="majorBidi" w:cstheme="majorBidi"/>
        </w:rPr>
        <w:lastRenderedPageBreak/>
        <w:t>Mr. Monheit made a motion to close the public hearing.  Mr. Volkmar seconded.  All voted in favor.</w:t>
      </w:r>
    </w:p>
    <w:p w:rsidR="00702C17" w:rsidRDefault="00702C17" w:rsidP="006D6772">
      <w:pPr>
        <w:jc w:val="both"/>
        <w:rPr>
          <w:rFonts w:asciiTheme="majorBidi" w:hAnsiTheme="majorBidi" w:cstheme="majorBidi"/>
        </w:rPr>
      </w:pPr>
    </w:p>
    <w:p w:rsidR="00702C17" w:rsidRDefault="00702C17" w:rsidP="006D6772">
      <w:pPr>
        <w:jc w:val="both"/>
        <w:rPr>
          <w:rFonts w:asciiTheme="majorBidi" w:hAnsiTheme="majorBidi" w:cstheme="majorBidi"/>
        </w:rPr>
      </w:pPr>
      <w:r>
        <w:rPr>
          <w:rFonts w:asciiTheme="majorBidi" w:hAnsiTheme="majorBidi" w:cstheme="majorBidi"/>
        </w:rPr>
        <w:t>There was a discussion about reserving the existing tree line, buffer areas, and the existing natural resources with 24” hardwoods and flowering species to be saved.</w:t>
      </w:r>
    </w:p>
    <w:p w:rsidR="00563D18" w:rsidRDefault="00563D18" w:rsidP="006D6772">
      <w:pPr>
        <w:jc w:val="both"/>
        <w:rPr>
          <w:rFonts w:asciiTheme="majorBidi" w:hAnsiTheme="majorBidi" w:cstheme="majorBidi"/>
        </w:rPr>
      </w:pPr>
    </w:p>
    <w:p w:rsidR="00563D18" w:rsidRDefault="00563D18" w:rsidP="006D6772">
      <w:pPr>
        <w:jc w:val="both"/>
        <w:rPr>
          <w:rFonts w:asciiTheme="majorBidi" w:hAnsiTheme="majorBidi" w:cstheme="majorBidi"/>
        </w:rPr>
      </w:pPr>
      <w:r>
        <w:rPr>
          <w:rFonts w:asciiTheme="majorBidi" w:hAnsiTheme="majorBidi" w:cstheme="majorBidi"/>
        </w:rPr>
        <w:t>Mr. Monheit made a motion to open the public hearing.  Mr. Dillard seconded.  All voted in favor</w:t>
      </w:r>
      <w:r w:rsidR="00DB1C1D">
        <w:rPr>
          <w:rFonts w:asciiTheme="majorBidi" w:hAnsiTheme="majorBidi" w:cstheme="majorBidi"/>
        </w:rPr>
        <w:t>.</w:t>
      </w:r>
    </w:p>
    <w:p w:rsidR="00DB1C1D" w:rsidRDefault="00DB1C1D" w:rsidP="006D6772">
      <w:pPr>
        <w:jc w:val="both"/>
        <w:rPr>
          <w:rFonts w:asciiTheme="majorBidi" w:hAnsiTheme="majorBidi" w:cstheme="majorBidi"/>
        </w:rPr>
      </w:pPr>
    </w:p>
    <w:p w:rsidR="00DB1C1D" w:rsidRDefault="00DB1C1D" w:rsidP="006D6772">
      <w:pPr>
        <w:jc w:val="both"/>
        <w:rPr>
          <w:rFonts w:asciiTheme="majorBidi" w:hAnsiTheme="majorBidi" w:cstheme="majorBidi"/>
        </w:rPr>
      </w:pPr>
      <w:r>
        <w:rPr>
          <w:rFonts w:asciiTheme="majorBidi" w:hAnsiTheme="majorBidi" w:cstheme="majorBidi"/>
        </w:rPr>
        <w:t>Mr. Darby noted the existing trees and the process of clearing.</w:t>
      </w:r>
    </w:p>
    <w:p w:rsidR="00DB1C1D" w:rsidRDefault="00DB1C1D" w:rsidP="006D6772">
      <w:pPr>
        <w:jc w:val="both"/>
        <w:rPr>
          <w:rFonts w:asciiTheme="majorBidi" w:hAnsiTheme="majorBidi" w:cstheme="majorBidi"/>
        </w:rPr>
      </w:pPr>
    </w:p>
    <w:p w:rsidR="00DB1C1D" w:rsidRDefault="00DB1C1D" w:rsidP="006D6772">
      <w:pPr>
        <w:jc w:val="both"/>
        <w:rPr>
          <w:rFonts w:asciiTheme="majorBidi" w:hAnsiTheme="majorBidi" w:cstheme="majorBidi"/>
        </w:rPr>
      </w:pPr>
      <w:r>
        <w:rPr>
          <w:rFonts w:asciiTheme="majorBidi" w:hAnsiTheme="majorBidi" w:cstheme="majorBidi"/>
        </w:rPr>
        <w:t xml:space="preserve">Mr. Volkmar made a motion to close the public hearing.  Mr. Hayes seconded.  All voted in favor.  </w:t>
      </w:r>
    </w:p>
    <w:p w:rsidR="00DB1C1D" w:rsidRDefault="00DB1C1D" w:rsidP="006D6772">
      <w:pPr>
        <w:jc w:val="both"/>
        <w:rPr>
          <w:rFonts w:asciiTheme="majorBidi" w:hAnsiTheme="majorBidi" w:cstheme="majorBidi"/>
        </w:rPr>
      </w:pPr>
    </w:p>
    <w:p w:rsidR="00DB1C1D" w:rsidRDefault="00DB1C1D" w:rsidP="006D6772">
      <w:pPr>
        <w:jc w:val="both"/>
        <w:rPr>
          <w:rFonts w:asciiTheme="majorBidi" w:hAnsiTheme="majorBidi" w:cstheme="majorBidi"/>
        </w:rPr>
      </w:pPr>
      <w:r>
        <w:rPr>
          <w:rFonts w:asciiTheme="majorBidi" w:hAnsiTheme="majorBidi" w:cstheme="majorBidi"/>
        </w:rPr>
        <w:t>There was discussion about tasking Staff to determine the percentage of existing trees to retain, substantial structural buffers, and preliminary site plan approval.   Chairman Clift suggested adding the following</w:t>
      </w:r>
      <w:r w:rsidR="00206B26">
        <w:rPr>
          <w:rFonts w:asciiTheme="majorBidi" w:hAnsiTheme="majorBidi" w:cstheme="majorBidi"/>
        </w:rPr>
        <w:t xml:space="preserve"> language</w:t>
      </w:r>
      <w:r>
        <w:rPr>
          <w:rFonts w:asciiTheme="majorBidi" w:hAnsiTheme="majorBidi" w:cstheme="majorBidi"/>
        </w:rPr>
        <w:t xml:space="preserve"> to the motion; the project must meet or exceed the open space </w:t>
      </w:r>
      <w:r w:rsidR="00206B26">
        <w:rPr>
          <w:rFonts w:asciiTheme="majorBidi" w:hAnsiTheme="majorBidi" w:cstheme="majorBidi"/>
        </w:rPr>
        <w:t>requirement per</w:t>
      </w:r>
      <w:r>
        <w:rPr>
          <w:rFonts w:asciiTheme="majorBidi" w:hAnsiTheme="majorBidi" w:cstheme="majorBidi"/>
        </w:rPr>
        <w:t xml:space="preserve"> the ordinance</w:t>
      </w:r>
      <w:r w:rsidR="00FF02FB">
        <w:rPr>
          <w:rFonts w:asciiTheme="majorBidi" w:hAnsiTheme="majorBidi" w:cstheme="majorBidi"/>
        </w:rPr>
        <w:t>, meet</w:t>
      </w:r>
      <w:r w:rsidR="00206B26">
        <w:rPr>
          <w:rFonts w:asciiTheme="majorBidi" w:hAnsiTheme="majorBidi" w:cstheme="majorBidi"/>
        </w:rPr>
        <w:t xml:space="preserve"> </w:t>
      </w:r>
      <w:r w:rsidR="00FF02FB">
        <w:rPr>
          <w:rFonts w:asciiTheme="majorBidi" w:hAnsiTheme="majorBidi" w:cstheme="majorBidi"/>
        </w:rPr>
        <w:t>or exceeds the aesthetics of</w:t>
      </w:r>
      <w:r w:rsidR="00206B26">
        <w:rPr>
          <w:rFonts w:asciiTheme="majorBidi" w:hAnsiTheme="majorBidi" w:cstheme="majorBidi"/>
        </w:rPr>
        <w:t xml:space="preserve"> apartment complex</w:t>
      </w:r>
      <w:r w:rsidR="00FF02FB">
        <w:rPr>
          <w:rFonts w:asciiTheme="majorBidi" w:hAnsiTheme="majorBidi" w:cstheme="majorBidi"/>
        </w:rPr>
        <w:t>es</w:t>
      </w:r>
      <w:r w:rsidR="00206B26">
        <w:rPr>
          <w:rFonts w:asciiTheme="majorBidi" w:hAnsiTheme="majorBidi" w:cstheme="majorBidi"/>
        </w:rPr>
        <w:t xml:space="preserve"> being built in the City, and the rest of the property be reserved for commercial use only.</w:t>
      </w:r>
      <w:r>
        <w:rPr>
          <w:rFonts w:asciiTheme="majorBidi" w:hAnsiTheme="majorBidi" w:cstheme="majorBidi"/>
        </w:rPr>
        <w:t xml:space="preserve">  </w:t>
      </w:r>
    </w:p>
    <w:p w:rsidR="000610DA" w:rsidRDefault="000610DA" w:rsidP="00206B26">
      <w:pPr>
        <w:jc w:val="both"/>
        <w:rPr>
          <w:rFonts w:asciiTheme="majorBidi" w:hAnsiTheme="majorBidi" w:cstheme="majorBidi"/>
        </w:rPr>
      </w:pPr>
    </w:p>
    <w:p w:rsidR="000610DA" w:rsidRDefault="000610DA" w:rsidP="000610DA">
      <w:pPr>
        <w:ind w:left="2160" w:hanging="1440"/>
        <w:jc w:val="both"/>
        <w:rPr>
          <w:rFonts w:asciiTheme="majorBidi" w:hAnsiTheme="majorBidi" w:cstheme="majorBidi"/>
        </w:rPr>
      </w:pPr>
      <w:r w:rsidRPr="008F4A50">
        <w:rPr>
          <w:rFonts w:asciiTheme="majorBidi" w:hAnsiTheme="majorBidi" w:cstheme="majorBidi"/>
          <w:i/>
        </w:rPr>
        <w:t>Motion:</w:t>
      </w:r>
      <w:r w:rsidR="00206B26">
        <w:rPr>
          <w:rFonts w:asciiTheme="majorBidi" w:hAnsiTheme="majorBidi" w:cstheme="majorBidi"/>
        </w:rPr>
        <w:tab/>
        <w:t>Mr. Volkmar made a</w:t>
      </w:r>
      <w:r>
        <w:rPr>
          <w:rFonts w:asciiTheme="majorBidi" w:hAnsiTheme="majorBidi" w:cstheme="majorBidi"/>
        </w:rPr>
        <w:t xml:space="preserve"> motioned to </w:t>
      </w:r>
      <w:r w:rsidR="00206B26">
        <w:rPr>
          <w:rFonts w:asciiTheme="majorBidi" w:hAnsiTheme="majorBidi" w:cstheme="majorBidi"/>
        </w:rPr>
        <w:t>approve the application for a Conditional Use Permit</w:t>
      </w:r>
      <w:r w:rsidR="006E6F17">
        <w:rPr>
          <w:rFonts w:asciiTheme="majorBidi" w:hAnsiTheme="majorBidi" w:cstheme="majorBidi"/>
        </w:rPr>
        <w:t xml:space="preserve"> for new construction of a multi-family project on the property located at Liberty Hall and Henry Brown Boulevard, conditional upon the project meeting the following conditions in accordance with Section 151.171 of the code of ordinances of the City of Goose Creek</w:t>
      </w:r>
      <w:r w:rsidR="00FF02FB">
        <w:rPr>
          <w:rFonts w:asciiTheme="majorBidi" w:hAnsiTheme="majorBidi" w:cstheme="majorBidi"/>
        </w:rPr>
        <w:t>:</w:t>
      </w:r>
      <w:r w:rsidR="00D510B5">
        <w:rPr>
          <w:rFonts w:asciiTheme="majorBidi" w:hAnsiTheme="majorBidi" w:cstheme="majorBidi"/>
        </w:rPr>
        <w:t xml:space="preserve"> having found that the application satisfi</w:t>
      </w:r>
      <w:r w:rsidR="00FF02FB">
        <w:rPr>
          <w:rFonts w:asciiTheme="majorBidi" w:hAnsiTheme="majorBidi" w:cstheme="majorBidi"/>
        </w:rPr>
        <w:t>ed the thirteen criteria that was</w:t>
      </w:r>
      <w:r w:rsidR="00D510B5">
        <w:rPr>
          <w:rFonts w:asciiTheme="majorBidi" w:hAnsiTheme="majorBidi" w:cstheme="majorBidi"/>
        </w:rPr>
        <w:t xml:space="preserve"> discussed previous for the conditional use permit as outlined in Section 151.171(c) of the zoning ordinance, the approval is subject to the condition that 50% of the healthy significant trees and natural resources as identified in the City tree ordinance be maintained, condition</w:t>
      </w:r>
      <w:r w:rsidR="00D97843">
        <w:rPr>
          <w:rFonts w:asciiTheme="majorBidi" w:hAnsiTheme="majorBidi" w:cstheme="majorBidi"/>
        </w:rPr>
        <w:t>al upon 180 units being approved</w:t>
      </w:r>
      <w:r w:rsidR="00FF02FB">
        <w:rPr>
          <w:rFonts w:asciiTheme="majorBidi" w:hAnsiTheme="majorBidi" w:cstheme="majorBidi"/>
        </w:rPr>
        <w:t>,</w:t>
      </w:r>
      <w:r w:rsidR="00D97843">
        <w:rPr>
          <w:rFonts w:asciiTheme="majorBidi" w:hAnsiTheme="majorBidi" w:cstheme="majorBidi"/>
        </w:rPr>
        <w:t xml:space="preserve"> conditional upon substantial structural buffers being constructed with regard to the adjacent residential prope</w:t>
      </w:r>
      <w:r w:rsidR="00FF02FB">
        <w:rPr>
          <w:rFonts w:asciiTheme="majorBidi" w:hAnsiTheme="majorBidi" w:cstheme="majorBidi"/>
        </w:rPr>
        <w:t>rties, conditional upon it meets</w:t>
      </w:r>
      <w:r w:rsidR="00D97843">
        <w:rPr>
          <w:rFonts w:asciiTheme="majorBidi" w:hAnsiTheme="majorBidi" w:cstheme="majorBidi"/>
        </w:rPr>
        <w:t xml:space="preserve"> or exceeds the aesthetics of the apartments being built in the City at this time, and conditional upon the rest of the buildable portions of the property be reserved for commercial development</w:t>
      </w:r>
      <w:r w:rsidR="00A508C6">
        <w:rPr>
          <w:rFonts w:asciiTheme="majorBidi" w:hAnsiTheme="majorBidi" w:cstheme="majorBidi"/>
        </w:rPr>
        <w:t>, and the access/egress is not on Barksdale.  Mr. Hayes</w:t>
      </w:r>
      <w:r>
        <w:rPr>
          <w:rFonts w:asciiTheme="majorBidi" w:hAnsiTheme="majorBidi" w:cstheme="majorBidi"/>
        </w:rPr>
        <w:t xml:space="preserve"> seconded.</w:t>
      </w:r>
    </w:p>
    <w:p w:rsidR="00206B26" w:rsidRDefault="00206B26" w:rsidP="000610DA">
      <w:pPr>
        <w:ind w:left="2160" w:hanging="1440"/>
        <w:jc w:val="both"/>
        <w:rPr>
          <w:rFonts w:asciiTheme="majorBidi" w:hAnsiTheme="majorBidi" w:cstheme="majorBidi"/>
          <w:i/>
        </w:rPr>
      </w:pPr>
      <w:r>
        <w:rPr>
          <w:rFonts w:asciiTheme="majorBidi" w:hAnsiTheme="majorBidi" w:cstheme="majorBidi"/>
          <w:i/>
        </w:rPr>
        <w:t>Discussion:</w:t>
      </w:r>
      <w:r>
        <w:rPr>
          <w:rFonts w:asciiTheme="majorBidi" w:hAnsiTheme="majorBidi" w:cstheme="majorBidi"/>
          <w:i/>
        </w:rPr>
        <w:tab/>
      </w:r>
      <w:r w:rsidR="00A508C6" w:rsidRPr="00A508C6">
        <w:rPr>
          <w:rFonts w:asciiTheme="majorBidi" w:hAnsiTheme="majorBidi" w:cstheme="majorBidi"/>
        </w:rPr>
        <w:t>There was none.</w:t>
      </w:r>
    </w:p>
    <w:p w:rsidR="000610DA" w:rsidRDefault="000610DA" w:rsidP="000610DA">
      <w:pPr>
        <w:ind w:left="2160" w:hanging="1440"/>
        <w:jc w:val="both"/>
        <w:rPr>
          <w:rFonts w:asciiTheme="majorBidi" w:hAnsiTheme="majorBidi" w:cstheme="majorBidi"/>
        </w:rPr>
      </w:pPr>
      <w:r w:rsidRPr="008F4A50">
        <w:rPr>
          <w:rFonts w:asciiTheme="majorBidi" w:hAnsiTheme="majorBidi" w:cstheme="majorBidi"/>
          <w:i/>
        </w:rPr>
        <w:t>Vote:</w:t>
      </w:r>
      <w:r w:rsidR="00A508C6">
        <w:rPr>
          <w:rFonts w:asciiTheme="majorBidi" w:hAnsiTheme="majorBidi" w:cstheme="majorBidi"/>
        </w:rPr>
        <w:tab/>
        <w:t>All voted in favor.</w:t>
      </w:r>
    </w:p>
    <w:p w:rsidR="000610DA" w:rsidRDefault="000610DA" w:rsidP="000610DA">
      <w:pPr>
        <w:ind w:left="2160" w:hanging="1440"/>
        <w:jc w:val="both"/>
        <w:rPr>
          <w:rFonts w:asciiTheme="majorBidi" w:hAnsiTheme="majorBidi" w:cstheme="majorBidi"/>
        </w:rPr>
      </w:pPr>
    </w:p>
    <w:p w:rsidR="000610DA" w:rsidRDefault="000610DA" w:rsidP="009E708E">
      <w:pPr>
        <w:jc w:val="both"/>
        <w:rPr>
          <w:rFonts w:asciiTheme="majorBidi" w:hAnsiTheme="majorBidi" w:cstheme="majorBidi"/>
        </w:rPr>
      </w:pPr>
      <w:r>
        <w:rPr>
          <w:rFonts w:asciiTheme="majorBidi" w:hAnsiTheme="majorBidi" w:cstheme="majorBidi"/>
        </w:rPr>
        <w:t xml:space="preserve">Chairman Clift stated the Board had </w:t>
      </w:r>
      <w:r w:rsidR="00A508C6">
        <w:rPr>
          <w:rFonts w:asciiTheme="majorBidi" w:hAnsiTheme="majorBidi" w:cstheme="majorBidi"/>
        </w:rPr>
        <w:t>approved the conditional use permit</w:t>
      </w:r>
      <w:r>
        <w:rPr>
          <w:rFonts w:asciiTheme="majorBidi" w:hAnsiTheme="majorBidi" w:cstheme="majorBidi"/>
        </w:rPr>
        <w:t>.</w:t>
      </w:r>
    </w:p>
    <w:p w:rsidR="00FA578F" w:rsidRDefault="00FA578F" w:rsidP="00B41551">
      <w:pPr>
        <w:ind w:right="104"/>
        <w:rPr>
          <w:rFonts w:eastAsia="Arial"/>
        </w:rPr>
      </w:pPr>
    </w:p>
    <w:p w:rsidR="00D94A5A" w:rsidRDefault="00D94A5A" w:rsidP="00082990">
      <w:pPr>
        <w:jc w:val="both"/>
        <w:rPr>
          <w:rFonts w:asciiTheme="majorBidi" w:hAnsiTheme="majorBidi" w:cstheme="majorBidi"/>
        </w:rPr>
      </w:pPr>
    </w:p>
    <w:p w:rsidR="00F04582" w:rsidRPr="00BF42B5" w:rsidRDefault="00082990" w:rsidP="00F04582">
      <w:pPr>
        <w:pStyle w:val="ListParagraph"/>
        <w:numPr>
          <w:ilvl w:val="0"/>
          <w:numId w:val="1"/>
        </w:numPr>
        <w:overflowPunct w:val="0"/>
        <w:autoSpaceDE w:val="0"/>
        <w:autoSpaceDN w:val="0"/>
        <w:adjustRightInd w:val="0"/>
        <w:textAlignment w:val="baseline"/>
        <w:rPr>
          <w:rFonts w:ascii="Cambria" w:hAnsi="Cambria" w:cs="Calibri"/>
          <w:b/>
          <w:bCs/>
        </w:rPr>
      </w:pPr>
      <w:r>
        <w:rPr>
          <w:rFonts w:asciiTheme="majorBidi" w:hAnsiTheme="majorBidi" w:cstheme="majorBidi"/>
        </w:rPr>
        <w:t xml:space="preserve">  </w:t>
      </w:r>
      <w:r w:rsidR="00F04582">
        <w:rPr>
          <w:rFonts w:asciiTheme="majorBidi" w:hAnsiTheme="majorBidi" w:cstheme="majorBidi"/>
          <w:b/>
          <w:bCs/>
        </w:rPr>
        <w:t>Comments from the Board</w:t>
      </w:r>
    </w:p>
    <w:p w:rsidR="00F04582" w:rsidRPr="00F04A67" w:rsidRDefault="00F04582" w:rsidP="00F04582">
      <w:pPr>
        <w:overflowPunct w:val="0"/>
        <w:autoSpaceDE w:val="0"/>
        <w:autoSpaceDN w:val="0"/>
        <w:adjustRightInd w:val="0"/>
        <w:textAlignment w:val="baseline"/>
        <w:rPr>
          <w:rFonts w:ascii="Cambria" w:hAnsi="Cambria" w:cs="Calibri"/>
          <w:b/>
          <w:bCs/>
        </w:rPr>
      </w:pPr>
    </w:p>
    <w:p w:rsidR="00A1149A" w:rsidRDefault="00035984" w:rsidP="00943BC2">
      <w:pPr>
        <w:pStyle w:val="ListParagraph"/>
        <w:overflowPunct w:val="0"/>
        <w:autoSpaceDE w:val="0"/>
        <w:autoSpaceDN w:val="0"/>
        <w:adjustRightInd w:val="0"/>
        <w:ind w:left="0"/>
        <w:textAlignment w:val="baseline"/>
        <w:rPr>
          <w:rFonts w:asciiTheme="majorBidi" w:hAnsiTheme="majorBidi" w:cstheme="majorBidi"/>
        </w:rPr>
      </w:pPr>
      <w:r>
        <w:rPr>
          <w:rFonts w:asciiTheme="majorBidi" w:hAnsiTheme="majorBidi" w:cstheme="majorBidi"/>
        </w:rPr>
        <w:t xml:space="preserve">There was </w:t>
      </w:r>
      <w:r w:rsidR="00A508C6">
        <w:rPr>
          <w:rFonts w:asciiTheme="majorBidi" w:hAnsiTheme="majorBidi" w:cstheme="majorBidi"/>
        </w:rPr>
        <w:t>discussion about needs for security</w:t>
      </w:r>
      <w:r w:rsidR="00FF02FB">
        <w:rPr>
          <w:rFonts w:asciiTheme="majorBidi" w:hAnsiTheme="majorBidi" w:cstheme="majorBidi"/>
        </w:rPr>
        <w:t xml:space="preserve"> for meetings</w:t>
      </w:r>
      <w:r w:rsidR="00A508C6">
        <w:rPr>
          <w:rFonts w:asciiTheme="majorBidi" w:hAnsiTheme="majorBidi" w:cstheme="majorBidi"/>
        </w:rPr>
        <w:t>.  Mr. Dillard made a motion to request security be provided during meetings.  Mr. Hayes seconded.  All voted in favor.</w:t>
      </w:r>
    </w:p>
    <w:p w:rsidR="00D33298" w:rsidRPr="00725CA5" w:rsidRDefault="00D33298" w:rsidP="00725CA5">
      <w:pPr>
        <w:rPr>
          <w:rFonts w:asciiTheme="majorBidi" w:hAnsiTheme="majorBidi" w:cstheme="majorBidi"/>
          <w:b/>
          <w:bCs/>
        </w:rPr>
      </w:pPr>
    </w:p>
    <w:p w:rsidR="00D33298" w:rsidRPr="00F04582" w:rsidRDefault="00D33298" w:rsidP="00F04582">
      <w:pPr>
        <w:pStyle w:val="ListParagraph"/>
        <w:rPr>
          <w:rFonts w:asciiTheme="majorBidi" w:hAnsiTheme="majorBidi" w:cstheme="majorBidi"/>
          <w:b/>
          <w:bCs/>
        </w:rPr>
      </w:pPr>
    </w:p>
    <w:p w:rsidR="00F04582" w:rsidRPr="00BF42B5" w:rsidRDefault="00F04582" w:rsidP="00F04582">
      <w:pPr>
        <w:pStyle w:val="ListParagraph"/>
        <w:numPr>
          <w:ilvl w:val="0"/>
          <w:numId w:val="1"/>
        </w:numPr>
        <w:overflowPunct w:val="0"/>
        <w:autoSpaceDE w:val="0"/>
        <w:autoSpaceDN w:val="0"/>
        <w:adjustRightInd w:val="0"/>
        <w:textAlignment w:val="baseline"/>
        <w:rPr>
          <w:rFonts w:ascii="Cambria" w:hAnsi="Cambria" w:cs="Calibri"/>
          <w:b/>
          <w:bCs/>
        </w:rPr>
      </w:pPr>
      <w:r>
        <w:rPr>
          <w:rFonts w:asciiTheme="majorBidi" w:hAnsiTheme="majorBidi" w:cstheme="majorBidi"/>
          <w:b/>
          <w:bCs/>
        </w:rPr>
        <w:lastRenderedPageBreak/>
        <w:t>Comments from Staff</w:t>
      </w:r>
    </w:p>
    <w:p w:rsidR="00F04582" w:rsidRPr="00F04A67" w:rsidRDefault="00F04582" w:rsidP="00F04582">
      <w:pPr>
        <w:overflowPunct w:val="0"/>
        <w:autoSpaceDE w:val="0"/>
        <w:autoSpaceDN w:val="0"/>
        <w:adjustRightInd w:val="0"/>
        <w:textAlignment w:val="baseline"/>
        <w:rPr>
          <w:rFonts w:ascii="Cambria" w:hAnsi="Cambria" w:cs="Calibri"/>
          <w:b/>
          <w:bCs/>
        </w:rPr>
      </w:pPr>
    </w:p>
    <w:p w:rsidR="00A878DD" w:rsidRDefault="001C703A" w:rsidP="00842FF5">
      <w:pPr>
        <w:jc w:val="both"/>
        <w:rPr>
          <w:rFonts w:asciiTheme="majorBidi" w:hAnsiTheme="majorBidi" w:cstheme="majorBidi"/>
        </w:rPr>
      </w:pPr>
      <w:r>
        <w:rPr>
          <w:rFonts w:asciiTheme="majorBidi" w:hAnsiTheme="majorBidi" w:cstheme="majorBidi"/>
        </w:rPr>
        <w:t>Ms. Hanson</w:t>
      </w:r>
      <w:r w:rsidR="00842FF5">
        <w:rPr>
          <w:rFonts w:asciiTheme="majorBidi" w:hAnsiTheme="majorBidi" w:cstheme="majorBidi"/>
        </w:rPr>
        <w:t xml:space="preserve"> thanked the Board for the conditions as motioned.  There was discussion about upcoming and current </w:t>
      </w:r>
      <w:r w:rsidR="003B225E">
        <w:rPr>
          <w:rFonts w:asciiTheme="majorBidi" w:hAnsiTheme="majorBidi" w:cstheme="majorBidi"/>
        </w:rPr>
        <w:t>multi-family development, and the review process.</w:t>
      </w:r>
      <w:r w:rsidR="00744DAD">
        <w:rPr>
          <w:rFonts w:asciiTheme="majorBidi" w:hAnsiTheme="majorBidi" w:cstheme="majorBidi"/>
        </w:rPr>
        <w:t xml:space="preserve">  Staff mentioned a map </w:t>
      </w:r>
      <w:r w:rsidR="00FF02FB">
        <w:rPr>
          <w:rFonts w:asciiTheme="majorBidi" w:hAnsiTheme="majorBidi" w:cstheme="majorBidi"/>
        </w:rPr>
        <w:t xml:space="preserve">to be developed </w:t>
      </w:r>
      <w:bookmarkStart w:id="0" w:name="_GoBack"/>
      <w:bookmarkEnd w:id="0"/>
      <w:r w:rsidR="00744DAD">
        <w:rPr>
          <w:rFonts w:asciiTheme="majorBidi" w:hAnsiTheme="majorBidi" w:cstheme="majorBidi"/>
        </w:rPr>
        <w:t>showing all apartment communities.  There was a brief discussion in regards to conditions for future approvals.  Staff mentioned the intentions for training.  Ms. Hanson also outlined the existing tree ordinance and the vested rights law.</w:t>
      </w:r>
    </w:p>
    <w:p w:rsidR="00A878DD" w:rsidRDefault="00A878DD" w:rsidP="00276546">
      <w:pPr>
        <w:jc w:val="both"/>
        <w:rPr>
          <w:rFonts w:asciiTheme="majorBidi" w:hAnsiTheme="majorBidi" w:cstheme="majorBidi"/>
        </w:rPr>
      </w:pPr>
    </w:p>
    <w:p w:rsidR="00A878DD" w:rsidRDefault="00A878DD" w:rsidP="00276546">
      <w:pPr>
        <w:jc w:val="both"/>
        <w:rPr>
          <w:rFonts w:asciiTheme="majorBidi" w:hAnsiTheme="majorBidi" w:cstheme="majorBidi"/>
        </w:rPr>
      </w:pPr>
    </w:p>
    <w:p w:rsidR="0020237C" w:rsidRPr="00011989" w:rsidRDefault="0020237C" w:rsidP="0020237C">
      <w:pPr>
        <w:pStyle w:val="ListParagraph"/>
        <w:numPr>
          <w:ilvl w:val="0"/>
          <w:numId w:val="1"/>
        </w:numPr>
        <w:tabs>
          <w:tab w:val="left" w:pos="180"/>
        </w:tabs>
        <w:rPr>
          <w:rFonts w:asciiTheme="majorBidi" w:hAnsiTheme="majorBidi" w:cstheme="majorBidi"/>
          <w:b/>
        </w:rPr>
      </w:pPr>
      <w:r w:rsidRPr="00011989">
        <w:rPr>
          <w:rFonts w:asciiTheme="majorBidi" w:hAnsiTheme="majorBidi" w:cstheme="majorBidi"/>
          <w:b/>
        </w:rPr>
        <w:t>Adjournment</w:t>
      </w:r>
    </w:p>
    <w:p w:rsidR="0020237C" w:rsidRPr="00074805" w:rsidRDefault="0020237C" w:rsidP="0020237C">
      <w:pPr>
        <w:overflowPunct w:val="0"/>
        <w:autoSpaceDE w:val="0"/>
        <w:autoSpaceDN w:val="0"/>
        <w:adjustRightInd w:val="0"/>
        <w:textAlignment w:val="baseline"/>
        <w:rPr>
          <w:rFonts w:asciiTheme="majorBidi" w:hAnsiTheme="majorBidi" w:cstheme="majorBidi"/>
          <w:b/>
        </w:rPr>
      </w:pPr>
    </w:p>
    <w:p w:rsidR="0020237C" w:rsidRPr="00074805" w:rsidRDefault="0020237C" w:rsidP="00943BC2">
      <w:pPr>
        <w:tabs>
          <w:tab w:val="left" w:pos="2160"/>
        </w:tabs>
        <w:rPr>
          <w:rFonts w:asciiTheme="majorBidi" w:hAnsiTheme="majorBidi" w:cstheme="majorBidi"/>
        </w:rPr>
      </w:pPr>
      <w:r w:rsidRPr="00074805">
        <w:rPr>
          <w:rFonts w:asciiTheme="majorBidi" w:hAnsiTheme="majorBidi" w:cstheme="majorBidi"/>
        </w:rPr>
        <w:t>Mr.</w:t>
      </w:r>
      <w:r w:rsidR="004D0085">
        <w:rPr>
          <w:rFonts w:asciiTheme="majorBidi" w:hAnsiTheme="majorBidi" w:cstheme="majorBidi"/>
        </w:rPr>
        <w:t xml:space="preserve"> </w:t>
      </w:r>
      <w:r w:rsidR="00631751">
        <w:rPr>
          <w:rFonts w:asciiTheme="majorBidi" w:hAnsiTheme="majorBidi" w:cstheme="majorBidi"/>
        </w:rPr>
        <w:t>Volkmar</w:t>
      </w:r>
      <w:r w:rsidR="00BA5D2F">
        <w:rPr>
          <w:rFonts w:asciiTheme="majorBidi" w:hAnsiTheme="majorBidi" w:cstheme="majorBidi"/>
        </w:rPr>
        <w:t xml:space="preserve"> </w:t>
      </w:r>
      <w:r w:rsidRPr="00074805">
        <w:rPr>
          <w:rFonts w:asciiTheme="majorBidi" w:hAnsiTheme="majorBidi" w:cstheme="majorBidi"/>
        </w:rPr>
        <w:t>made a motion to adjourn</w:t>
      </w:r>
      <w:r w:rsidR="00943BC2">
        <w:rPr>
          <w:rFonts w:asciiTheme="majorBidi" w:hAnsiTheme="majorBidi" w:cstheme="majorBidi"/>
        </w:rPr>
        <w:t xml:space="preserve">.  </w:t>
      </w:r>
      <w:r w:rsidRPr="00074805">
        <w:rPr>
          <w:rFonts w:asciiTheme="majorBidi" w:hAnsiTheme="majorBidi" w:cstheme="majorBidi"/>
        </w:rPr>
        <w:t xml:space="preserve">Mr. </w:t>
      </w:r>
      <w:r w:rsidR="00842FF5">
        <w:rPr>
          <w:rFonts w:asciiTheme="majorBidi" w:hAnsiTheme="majorBidi" w:cstheme="majorBidi"/>
        </w:rPr>
        <w:t>Monheit</w:t>
      </w:r>
      <w:r w:rsidR="00D94A5A">
        <w:rPr>
          <w:rFonts w:asciiTheme="majorBidi" w:hAnsiTheme="majorBidi" w:cstheme="majorBidi"/>
        </w:rPr>
        <w:t xml:space="preserve"> </w:t>
      </w:r>
      <w:r w:rsidRPr="00074805">
        <w:rPr>
          <w:rFonts w:asciiTheme="majorBidi" w:hAnsiTheme="majorBidi" w:cstheme="majorBidi"/>
        </w:rPr>
        <w:t xml:space="preserve">seconded.  All voted in favor. </w:t>
      </w:r>
    </w:p>
    <w:p w:rsidR="0020237C" w:rsidRPr="00074805" w:rsidRDefault="0020237C" w:rsidP="00943BC2">
      <w:pPr>
        <w:tabs>
          <w:tab w:val="left" w:pos="2160"/>
        </w:tabs>
        <w:rPr>
          <w:rFonts w:asciiTheme="majorBidi" w:hAnsiTheme="majorBidi" w:cstheme="majorBidi"/>
        </w:rPr>
      </w:pPr>
      <w:r w:rsidRPr="00074805">
        <w:rPr>
          <w:rFonts w:asciiTheme="majorBidi" w:hAnsiTheme="majorBidi" w:cstheme="majorBidi"/>
        </w:rPr>
        <w:t>The meeting ended at or</w:t>
      </w:r>
      <w:r>
        <w:rPr>
          <w:rFonts w:asciiTheme="majorBidi" w:hAnsiTheme="majorBidi" w:cstheme="majorBidi"/>
        </w:rPr>
        <w:t xml:space="preserve"> about </w:t>
      </w:r>
      <w:r w:rsidR="00842FF5">
        <w:rPr>
          <w:rFonts w:asciiTheme="majorBidi" w:hAnsiTheme="majorBidi" w:cstheme="majorBidi"/>
        </w:rPr>
        <w:t>8</w:t>
      </w:r>
      <w:r w:rsidR="00744DAD">
        <w:rPr>
          <w:rFonts w:asciiTheme="majorBidi" w:hAnsiTheme="majorBidi" w:cstheme="majorBidi"/>
        </w:rPr>
        <w:t>:07</w:t>
      </w:r>
      <w:r w:rsidR="001D1DD7">
        <w:rPr>
          <w:rFonts w:asciiTheme="majorBidi" w:hAnsiTheme="majorBidi" w:cstheme="majorBidi"/>
        </w:rPr>
        <w:t xml:space="preserve"> </w:t>
      </w:r>
      <w:r w:rsidRPr="00074805">
        <w:rPr>
          <w:rFonts w:asciiTheme="majorBidi" w:hAnsiTheme="majorBidi" w:cstheme="majorBidi"/>
        </w:rPr>
        <w:t>p.m.</w:t>
      </w:r>
    </w:p>
    <w:p w:rsidR="0020237C" w:rsidRPr="00074805" w:rsidRDefault="0020237C" w:rsidP="0020237C">
      <w:pPr>
        <w:tabs>
          <w:tab w:val="left" w:pos="0"/>
        </w:tabs>
        <w:rPr>
          <w:rFonts w:asciiTheme="majorBidi" w:hAnsiTheme="majorBidi" w:cstheme="majorBidi"/>
        </w:rPr>
      </w:pPr>
    </w:p>
    <w:p w:rsidR="0020237C" w:rsidRPr="00074805" w:rsidRDefault="0020237C" w:rsidP="0020237C">
      <w:pPr>
        <w:rPr>
          <w:rFonts w:asciiTheme="majorBidi" w:hAnsiTheme="majorBidi" w:cstheme="majorBidi"/>
        </w:rPr>
      </w:pPr>
    </w:p>
    <w:p w:rsidR="003E6F35" w:rsidRDefault="0020237C" w:rsidP="0020237C">
      <w:pPr>
        <w:ind w:firstLine="180"/>
        <w:jc w:val="both"/>
        <w:rPr>
          <w:rFonts w:asciiTheme="majorBidi" w:hAnsiTheme="majorBidi" w:cstheme="majorBidi"/>
          <w:b/>
        </w:rPr>
      </w:pPr>
      <w:r w:rsidRPr="00074805">
        <w:rPr>
          <w:rFonts w:asciiTheme="majorBidi" w:hAnsiTheme="majorBidi" w:cstheme="majorBidi"/>
          <w:b/>
        </w:rPr>
        <w:t>_______________________________</w:t>
      </w:r>
      <w:r w:rsidRPr="00074805">
        <w:rPr>
          <w:rFonts w:asciiTheme="majorBidi" w:hAnsiTheme="majorBidi" w:cstheme="majorBidi"/>
          <w:b/>
        </w:rPr>
        <w:tab/>
        <w:t>Date: ______________</w:t>
      </w:r>
      <w:r>
        <w:rPr>
          <w:rFonts w:asciiTheme="majorBidi" w:hAnsiTheme="majorBidi" w:cstheme="majorBidi"/>
          <w:b/>
        </w:rPr>
        <w:t>, 201</w:t>
      </w:r>
      <w:r w:rsidR="00842FF5">
        <w:rPr>
          <w:rFonts w:asciiTheme="majorBidi" w:hAnsiTheme="majorBidi" w:cstheme="majorBidi"/>
          <w:b/>
        </w:rPr>
        <w:t>7</w:t>
      </w:r>
    </w:p>
    <w:p w:rsidR="00F07CED" w:rsidRDefault="00035345" w:rsidP="003E6F35">
      <w:pPr>
        <w:ind w:firstLine="180"/>
        <w:jc w:val="both"/>
      </w:pPr>
      <w:r>
        <w:rPr>
          <w:rFonts w:asciiTheme="majorBidi" w:hAnsiTheme="majorBidi" w:cstheme="majorBidi"/>
          <w:b/>
        </w:rPr>
        <w:t xml:space="preserve">Butch </w:t>
      </w:r>
      <w:r w:rsidR="001A0E5B">
        <w:rPr>
          <w:rFonts w:asciiTheme="majorBidi" w:hAnsiTheme="majorBidi" w:cstheme="majorBidi"/>
          <w:b/>
        </w:rPr>
        <w:t>Clift</w:t>
      </w:r>
      <w:r w:rsidR="0020237C">
        <w:rPr>
          <w:rFonts w:asciiTheme="majorBidi" w:hAnsiTheme="majorBidi" w:cstheme="majorBidi"/>
          <w:b/>
        </w:rPr>
        <w:t xml:space="preserve">, </w:t>
      </w:r>
      <w:r w:rsidR="001A0E5B">
        <w:rPr>
          <w:rFonts w:asciiTheme="majorBidi" w:hAnsiTheme="majorBidi" w:cstheme="majorBidi"/>
          <w:b/>
        </w:rPr>
        <w:t>Chairman</w:t>
      </w:r>
    </w:p>
    <w:sectPr w:rsidR="00F07CED" w:rsidSect="00F07CED">
      <w:footerReference w:type="even" r:id="rId8"/>
      <w:footerReference w:type="default" r:id="rId9"/>
      <w:pgSz w:w="12240" w:h="15840" w:code="1"/>
      <w:pgMar w:top="1440" w:right="1440" w:bottom="1440" w:left="1440"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367" w:rsidRDefault="00EB3367" w:rsidP="00DF72CF">
      <w:r>
        <w:separator/>
      </w:r>
    </w:p>
  </w:endnote>
  <w:endnote w:type="continuationSeparator" w:id="0">
    <w:p w:rsidR="00EB3367" w:rsidRDefault="00EB3367" w:rsidP="00DF7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367" w:rsidRDefault="00EB33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B3367" w:rsidRDefault="00EB33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367" w:rsidRDefault="00EB3367">
    <w:pPr>
      <w:pStyle w:val="Footer"/>
      <w:framePr w:wrap="around" w:vAnchor="text" w:hAnchor="margin" w:xAlign="center" w:y="1"/>
      <w:rPr>
        <w:rStyle w:val="PageNumber"/>
        <w:b/>
        <w:sz w:val="20"/>
        <w:szCs w:val="20"/>
      </w:rPr>
    </w:pPr>
    <w:r>
      <w:rPr>
        <w:rStyle w:val="PageNumber"/>
        <w:b/>
        <w:sz w:val="20"/>
        <w:szCs w:val="20"/>
      </w:rPr>
      <w:t xml:space="preserve">Page </w:t>
    </w:r>
    <w:r>
      <w:rPr>
        <w:rStyle w:val="PageNumber"/>
        <w:b/>
        <w:sz w:val="20"/>
        <w:szCs w:val="20"/>
      </w:rPr>
      <w:fldChar w:fldCharType="begin"/>
    </w:r>
    <w:r>
      <w:rPr>
        <w:rStyle w:val="PageNumber"/>
        <w:b/>
        <w:sz w:val="20"/>
        <w:szCs w:val="20"/>
      </w:rPr>
      <w:instrText xml:space="preserve">PAGE  </w:instrText>
    </w:r>
    <w:r>
      <w:rPr>
        <w:rStyle w:val="PageNumber"/>
        <w:b/>
        <w:sz w:val="20"/>
        <w:szCs w:val="20"/>
      </w:rPr>
      <w:fldChar w:fldCharType="separate"/>
    </w:r>
    <w:r w:rsidR="005E62D3">
      <w:rPr>
        <w:rStyle w:val="PageNumber"/>
        <w:b/>
        <w:noProof/>
        <w:sz w:val="20"/>
        <w:szCs w:val="20"/>
      </w:rPr>
      <w:t>4</w:t>
    </w:r>
    <w:r>
      <w:rPr>
        <w:rStyle w:val="PageNumber"/>
        <w:b/>
        <w:sz w:val="20"/>
        <w:szCs w:val="20"/>
      </w:rPr>
      <w:fldChar w:fldCharType="end"/>
    </w:r>
    <w:r>
      <w:rPr>
        <w:rStyle w:val="PageNumber"/>
        <w:b/>
        <w:sz w:val="20"/>
        <w:szCs w:val="20"/>
      </w:rPr>
      <w:t xml:space="preserve"> of </w:t>
    </w:r>
    <w:r>
      <w:rPr>
        <w:rStyle w:val="PageNumber"/>
        <w:b/>
        <w:sz w:val="20"/>
        <w:szCs w:val="20"/>
      </w:rPr>
      <w:fldChar w:fldCharType="begin"/>
    </w:r>
    <w:r>
      <w:rPr>
        <w:rStyle w:val="PageNumber"/>
        <w:b/>
        <w:sz w:val="20"/>
        <w:szCs w:val="20"/>
      </w:rPr>
      <w:instrText xml:space="preserve"> NUMPAGES </w:instrText>
    </w:r>
    <w:r>
      <w:rPr>
        <w:rStyle w:val="PageNumber"/>
        <w:b/>
        <w:sz w:val="20"/>
        <w:szCs w:val="20"/>
      </w:rPr>
      <w:fldChar w:fldCharType="separate"/>
    </w:r>
    <w:r w:rsidR="005E62D3">
      <w:rPr>
        <w:rStyle w:val="PageNumber"/>
        <w:b/>
        <w:noProof/>
        <w:sz w:val="20"/>
        <w:szCs w:val="20"/>
      </w:rPr>
      <w:t>5</w:t>
    </w:r>
    <w:r>
      <w:rPr>
        <w:rStyle w:val="PageNumber"/>
        <w:b/>
        <w:sz w:val="20"/>
        <w:szCs w:val="20"/>
      </w:rPr>
      <w:fldChar w:fldCharType="end"/>
    </w:r>
  </w:p>
  <w:p w:rsidR="00EB3367" w:rsidRDefault="00EB33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367" w:rsidRDefault="00EB3367" w:rsidP="00DF72CF">
      <w:r>
        <w:separator/>
      </w:r>
    </w:p>
  </w:footnote>
  <w:footnote w:type="continuationSeparator" w:id="0">
    <w:p w:rsidR="00EB3367" w:rsidRDefault="00EB3367" w:rsidP="00DF72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33901"/>
    <w:multiLevelType w:val="hybridMultilevel"/>
    <w:tmpl w:val="2CA88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41A13"/>
    <w:multiLevelType w:val="hybridMultilevel"/>
    <w:tmpl w:val="B8A88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1846BC"/>
    <w:multiLevelType w:val="hybridMultilevel"/>
    <w:tmpl w:val="A38A6B30"/>
    <w:lvl w:ilvl="0" w:tplc="0BB45A2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8775112"/>
    <w:multiLevelType w:val="hybridMultilevel"/>
    <w:tmpl w:val="C5FE16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2D16AD2"/>
    <w:multiLevelType w:val="hybridMultilevel"/>
    <w:tmpl w:val="9E6ABA28"/>
    <w:lvl w:ilvl="0" w:tplc="3A089FE0">
      <w:start w:val="1"/>
      <w:numFmt w:val="decimal"/>
      <w:lvlText w:val="%1."/>
      <w:lvlJc w:val="left"/>
      <w:pPr>
        <w:ind w:left="802" w:hanging="341"/>
        <w:jc w:val="left"/>
      </w:pPr>
      <w:rPr>
        <w:rFonts w:ascii="Arial" w:eastAsia="Arial" w:hAnsi="Arial" w:hint="default"/>
        <w:spacing w:val="-70"/>
        <w:w w:val="170"/>
        <w:sz w:val="19"/>
        <w:szCs w:val="19"/>
      </w:rPr>
    </w:lvl>
    <w:lvl w:ilvl="1" w:tplc="C29A1A9C">
      <w:start w:val="1"/>
      <w:numFmt w:val="lowerLetter"/>
      <w:lvlText w:val="%2."/>
      <w:lvlJc w:val="left"/>
      <w:pPr>
        <w:ind w:left="1503" w:hanging="346"/>
        <w:jc w:val="left"/>
      </w:pPr>
      <w:rPr>
        <w:rFonts w:ascii="Arial" w:eastAsia="Arial" w:hAnsi="Arial" w:hint="default"/>
        <w:sz w:val="19"/>
        <w:szCs w:val="19"/>
      </w:rPr>
    </w:lvl>
    <w:lvl w:ilvl="2" w:tplc="2E62AE02">
      <w:start w:val="1"/>
      <w:numFmt w:val="bullet"/>
      <w:lvlText w:val="•"/>
      <w:lvlJc w:val="left"/>
      <w:pPr>
        <w:ind w:left="2360" w:hanging="346"/>
      </w:pPr>
      <w:rPr>
        <w:rFonts w:hint="default"/>
      </w:rPr>
    </w:lvl>
    <w:lvl w:ilvl="3" w:tplc="230CDD3C">
      <w:start w:val="1"/>
      <w:numFmt w:val="bullet"/>
      <w:lvlText w:val="•"/>
      <w:lvlJc w:val="left"/>
      <w:pPr>
        <w:ind w:left="3218" w:hanging="346"/>
      </w:pPr>
      <w:rPr>
        <w:rFonts w:hint="default"/>
      </w:rPr>
    </w:lvl>
    <w:lvl w:ilvl="4" w:tplc="CD804E26">
      <w:start w:val="1"/>
      <w:numFmt w:val="bullet"/>
      <w:lvlText w:val="•"/>
      <w:lvlJc w:val="left"/>
      <w:pPr>
        <w:ind w:left="4075" w:hanging="346"/>
      </w:pPr>
      <w:rPr>
        <w:rFonts w:hint="default"/>
      </w:rPr>
    </w:lvl>
    <w:lvl w:ilvl="5" w:tplc="6CEC38AE">
      <w:start w:val="1"/>
      <w:numFmt w:val="bullet"/>
      <w:lvlText w:val="•"/>
      <w:lvlJc w:val="left"/>
      <w:pPr>
        <w:ind w:left="4932" w:hanging="346"/>
      </w:pPr>
      <w:rPr>
        <w:rFonts w:hint="default"/>
      </w:rPr>
    </w:lvl>
    <w:lvl w:ilvl="6" w:tplc="BB5A0EBA">
      <w:start w:val="1"/>
      <w:numFmt w:val="bullet"/>
      <w:lvlText w:val="•"/>
      <w:lvlJc w:val="left"/>
      <w:pPr>
        <w:ind w:left="5790" w:hanging="346"/>
      </w:pPr>
      <w:rPr>
        <w:rFonts w:hint="default"/>
      </w:rPr>
    </w:lvl>
    <w:lvl w:ilvl="7" w:tplc="424E0AB6">
      <w:start w:val="1"/>
      <w:numFmt w:val="bullet"/>
      <w:lvlText w:val="•"/>
      <w:lvlJc w:val="left"/>
      <w:pPr>
        <w:ind w:left="6647" w:hanging="346"/>
      </w:pPr>
      <w:rPr>
        <w:rFonts w:hint="default"/>
      </w:rPr>
    </w:lvl>
    <w:lvl w:ilvl="8" w:tplc="243C8A64">
      <w:start w:val="1"/>
      <w:numFmt w:val="bullet"/>
      <w:lvlText w:val="•"/>
      <w:lvlJc w:val="left"/>
      <w:pPr>
        <w:ind w:left="7505" w:hanging="346"/>
      </w:pPr>
      <w:rPr>
        <w:rFonts w:hint="default"/>
      </w:rPr>
    </w:lvl>
  </w:abstractNum>
  <w:abstractNum w:abstractNumId="5" w15:restartNumberingAfterBreak="0">
    <w:nsid w:val="2CEF0D0E"/>
    <w:multiLevelType w:val="hybridMultilevel"/>
    <w:tmpl w:val="0EE00FD0"/>
    <w:lvl w:ilvl="0" w:tplc="A37417C8">
      <w:start w:val="1"/>
      <w:numFmt w:val="upperRoman"/>
      <w:lvlText w:val="%1."/>
      <w:lvlJc w:val="right"/>
      <w:pPr>
        <w:ind w:left="1440" w:hanging="360"/>
      </w:pPr>
      <w:rPr>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D756186"/>
    <w:multiLevelType w:val="hybridMultilevel"/>
    <w:tmpl w:val="56E0561E"/>
    <w:lvl w:ilvl="0" w:tplc="A37417C8">
      <w:start w:val="1"/>
      <w:numFmt w:val="upperRoman"/>
      <w:lvlText w:val="%1."/>
      <w:lvlJc w:val="right"/>
      <w:pPr>
        <w:tabs>
          <w:tab w:val="num" w:pos="180"/>
        </w:tabs>
        <w:ind w:left="180" w:hanging="180"/>
      </w:pPr>
      <w:rPr>
        <w:b/>
        <w:i w:val="0"/>
      </w:rPr>
    </w:lvl>
    <w:lvl w:ilvl="1" w:tplc="1E644BDA">
      <w:start w:val="1"/>
      <w:numFmt w:val="upperLetter"/>
      <w:lvlText w:val="%2."/>
      <w:lvlJc w:val="left"/>
      <w:pPr>
        <w:tabs>
          <w:tab w:val="num" w:pos="720"/>
        </w:tabs>
        <w:ind w:left="720" w:hanging="360"/>
      </w:pPr>
      <w:rPr>
        <w:rFonts w:hint="default"/>
        <w:b/>
        <w:i w:val="0"/>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7D14DF9"/>
    <w:multiLevelType w:val="hybridMultilevel"/>
    <w:tmpl w:val="185AADC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4AC77748"/>
    <w:multiLevelType w:val="hybridMultilevel"/>
    <w:tmpl w:val="CB68ED74"/>
    <w:lvl w:ilvl="0" w:tplc="0409000F">
      <w:start w:val="1"/>
      <w:numFmt w:val="decimal"/>
      <w:lvlText w:val="%1."/>
      <w:lvlJc w:val="left"/>
      <w:pPr>
        <w:ind w:left="1719" w:hanging="360"/>
      </w:pPr>
    </w:lvl>
    <w:lvl w:ilvl="1" w:tplc="04090019" w:tentative="1">
      <w:start w:val="1"/>
      <w:numFmt w:val="lowerLetter"/>
      <w:lvlText w:val="%2."/>
      <w:lvlJc w:val="left"/>
      <w:pPr>
        <w:ind w:left="2439" w:hanging="360"/>
      </w:pPr>
    </w:lvl>
    <w:lvl w:ilvl="2" w:tplc="0409001B" w:tentative="1">
      <w:start w:val="1"/>
      <w:numFmt w:val="lowerRoman"/>
      <w:lvlText w:val="%3."/>
      <w:lvlJc w:val="right"/>
      <w:pPr>
        <w:ind w:left="3159" w:hanging="180"/>
      </w:pPr>
    </w:lvl>
    <w:lvl w:ilvl="3" w:tplc="0409000F">
      <w:start w:val="1"/>
      <w:numFmt w:val="decimal"/>
      <w:lvlText w:val="%4."/>
      <w:lvlJc w:val="left"/>
      <w:pPr>
        <w:ind w:left="3879" w:hanging="360"/>
      </w:pPr>
    </w:lvl>
    <w:lvl w:ilvl="4" w:tplc="04090019" w:tentative="1">
      <w:start w:val="1"/>
      <w:numFmt w:val="lowerLetter"/>
      <w:lvlText w:val="%5."/>
      <w:lvlJc w:val="left"/>
      <w:pPr>
        <w:ind w:left="4599" w:hanging="360"/>
      </w:pPr>
    </w:lvl>
    <w:lvl w:ilvl="5" w:tplc="0409001B" w:tentative="1">
      <w:start w:val="1"/>
      <w:numFmt w:val="lowerRoman"/>
      <w:lvlText w:val="%6."/>
      <w:lvlJc w:val="right"/>
      <w:pPr>
        <w:ind w:left="5319" w:hanging="180"/>
      </w:pPr>
    </w:lvl>
    <w:lvl w:ilvl="6" w:tplc="0409000F" w:tentative="1">
      <w:start w:val="1"/>
      <w:numFmt w:val="decimal"/>
      <w:lvlText w:val="%7."/>
      <w:lvlJc w:val="left"/>
      <w:pPr>
        <w:ind w:left="6039" w:hanging="360"/>
      </w:pPr>
    </w:lvl>
    <w:lvl w:ilvl="7" w:tplc="04090019" w:tentative="1">
      <w:start w:val="1"/>
      <w:numFmt w:val="lowerLetter"/>
      <w:lvlText w:val="%8."/>
      <w:lvlJc w:val="left"/>
      <w:pPr>
        <w:ind w:left="6759" w:hanging="360"/>
      </w:pPr>
    </w:lvl>
    <w:lvl w:ilvl="8" w:tplc="0409001B" w:tentative="1">
      <w:start w:val="1"/>
      <w:numFmt w:val="lowerRoman"/>
      <w:lvlText w:val="%9."/>
      <w:lvlJc w:val="right"/>
      <w:pPr>
        <w:ind w:left="7479" w:hanging="180"/>
      </w:pPr>
    </w:lvl>
  </w:abstractNum>
  <w:abstractNum w:abstractNumId="9" w15:restartNumberingAfterBreak="0">
    <w:nsid w:val="4F931035"/>
    <w:multiLevelType w:val="hybridMultilevel"/>
    <w:tmpl w:val="BF941FDC"/>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BB45A2C">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1C293B"/>
    <w:multiLevelType w:val="multilevel"/>
    <w:tmpl w:val="9E328292"/>
    <w:lvl w:ilvl="0">
      <w:start w:val="16"/>
      <w:numFmt w:val="upperLetter"/>
      <w:lvlText w:val="%1"/>
      <w:lvlJc w:val="left"/>
      <w:pPr>
        <w:ind w:left="100" w:hanging="488"/>
      </w:pPr>
      <w:rPr>
        <w:rFonts w:hint="default"/>
      </w:rPr>
    </w:lvl>
    <w:lvl w:ilvl="1">
      <w:start w:val="15"/>
      <w:numFmt w:val="upperLetter"/>
      <w:lvlText w:val="%1.%2."/>
      <w:lvlJc w:val="left"/>
      <w:pPr>
        <w:ind w:left="100" w:hanging="488"/>
      </w:pPr>
      <w:rPr>
        <w:rFonts w:ascii="Times New Roman" w:eastAsia="Times New Roman" w:hAnsi="Times New Roman" w:hint="default"/>
        <w:sz w:val="24"/>
        <w:szCs w:val="24"/>
      </w:rPr>
    </w:lvl>
    <w:lvl w:ilvl="2">
      <w:start w:val="1"/>
      <w:numFmt w:val="decimal"/>
      <w:lvlText w:val="%3."/>
      <w:lvlJc w:val="left"/>
      <w:pPr>
        <w:ind w:left="820" w:hanging="360"/>
      </w:pPr>
      <w:rPr>
        <w:rFonts w:ascii="Times New Roman" w:eastAsia="Times New Roman" w:hAnsi="Times New Roman" w:hint="default"/>
        <w:sz w:val="24"/>
        <w:szCs w:val="24"/>
      </w:rPr>
    </w:lvl>
    <w:lvl w:ilvl="3">
      <w:start w:val="1"/>
      <w:numFmt w:val="lowerLetter"/>
      <w:lvlText w:val="%4."/>
      <w:lvlJc w:val="left"/>
      <w:pPr>
        <w:ind w:left="1540" w:hanging="360"/>
      </w:pPr>
      <w:rPr>
        <w:rFonts w:ascii="Times New Roman" w:eastAsia="Times New Roman" w:hAnsi="Times New Roman" w:hint="default"/>
        <w:spacing w:val="-1"/>
        <w:sz w:val="24"/>
        <w:szCs w:val="24"/>
      </w:rPr>
    </w:lvl>
    <w:lvl w:ilvl="4">
      <w:start w:val="1"/>
      <w:numFmt w:val="bullet"/>
      <w:lvlText w:val="•"/>
      <w:lvlJc w:val="left"/>
      <w:pPr>
        <w:ind w:left="2717" w:hanging="360"/>
      </w:pPr>
      <w:rPr>
        <w:rFonts w:hint="default"/>
      </w:rPr>
    </w:lvl>
    <w:lvl w:ilvl="5">
      <w:start w:val="1"/>
      <w:numFmt w:val="bullet"/>
      <w:lvlText w:val="•"/>
      <w:lvlJc w:val="left"/>
      <w:pPr>
        <w:ind w:left="3894" w:hanging="360"/>
      </w:pPr>
      <w:rPr>
        <w:rFonts w:hint="default"/>
      </w:rPr>
    </w:lvl>
    <w:lvl w:ilvl="6">
      <w:start w:val="1"/>
      <w:numFmt w:val="bullet"/>
      <w:lvlText w:val="•"/>
      <w:lvlJc w:val="left"/>
      <w:pPr>
        <w:ind w:left="5071" w:hanging="360"/>
      </w:pPr>
      <w:rPr>
        <w:rFonts w:hint="default"/>
      </w:rPr>
    </w:lvl>
    <w:lvl w:ilvl="7">
      <w:start w:val="1"/>
      <w:numFmt w:val="bullet"/>
      <w:lvlText w:val="•"/>
      <w:lvlJc w:val="left"/>
      <w:pPr>
        <w:ind w:left="6248" w:hanging="360"/>
      </w:pPr>
      <w:rPr>
        <w:rFonts w:hint="default"/>
      </w:rPr>
    </w:lvl>
    <w:lvl w:ilvl="8">
      <w:start w:val="1"/>
      <w:numFmt w:val="bullet"/>
      <w:lvlText w:val="•"/>
      <w:lvlJc w:val="left"/>
      <w:pPr>
        <w:ind w:left="7425" w:hanging="360"/>
      </w:pPr>
      <w:rPr>
        <w:rFonts w:hint="default"/>
      </w:rPr>
    </w:lvl>
  </w:abstractNum>
  <w:abstractNum w:abstractNumId="11" w15:restartNumberingAfterBreak="0">
    <w:nsid w:val="70D26696"/>
    <w:multiLevelType w:val="hybridMultilevel"/>
    <w:tmpl w:val="B6D0019E"/>
    <w:lvl w:ilvl="0" w:tplc="A37417C8">
      <w:start w:val="1"/>
      <w:numFmt w:val="upperRoman"/>
      <w:lvlText w:val="%1."/>
      <w:lvlJc w:val="right"/>
      <w:pPr>
        <w:ind w:left="630" w:hanging="360"/>
      </w:pPr>
      <w:rPr>
        <w:b/>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72DB7E9B"/>
    <w:multiLevelType w:val="hybridMultilevel"/>
    <w:tmpl w:val="AFE8CA6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7F0110E5"/>
    <w:multiLevelType w:val="hybridMultilevel"/>
    <w:tmpl w:val="C5B89A84"/>
    <w:lvl w:ilvl="0" w:tplc="DC402976">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11"/>
  </w:num>
  <w:num w:numId="5">
    <w:abstractNumId w:val="1"/>
  </w:num>
  <w:num w:numId="6">
    <w:abstractNumId w:val="7"/>
  </w:num>
  <w:num w:numId="7">
    <w:abstractNumId w:val="12"/>
  </w:num>
  <w:num w:numId="8">
    <w:abstractNumId w:val="0"/>
  </w:num>
  <w:num w:numId="9">
    <w:abstractNumId w:val="10"/>
  </w:num>
  <w:num w:numId="10">
    <w:abstractNumId w:val="4"/>
  </w:num>
  <w:num w:numId="11">
    <w:abstractNumId w:val="9"/>
  </w:num>
  <w:num w:numId="12">
    <w:abstractNumId w:val="8"/>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37C"/>
    <w:rsid w:val="00005A93"/>
    <w:rsid w:val="00006425"/>
    <w:rsid w:val="000172C9"/>
    <w:rsid w:val="00027D3A"/>
    <w:rsid w:val="0003371B"/>
    <w:rsid w:val="00035345"/>
    <w:rsid w:val="00035984"/>
    <w:rsid w:val="000428FE"/>
    <w:rsid w:val="0004506D"/>
    <w:rsid w:val="00046F16"/>
    <w:rsid w:val="0005036E"/>
    <w:rsid w:val="0005358B"/>
    <w:rsid w:val="000556FD"/>
    <w:rsid w:val="000610DA"/>
    <w:rsid w:val="0006619B"/>
    <w:rsid w:val="00073F56"/>
    <w:rsid w:val="00076420"/>
    <w:rsid w:val="00080417"/>
    <w:rsid w:val="00082990"/>
    <w:rsid w:val="000921D9"/>
    <w:rsid w:val="00093E25"/>
    <w:rsid w:val="000A09AA"/>
    <w:rsid w:val="000A5966"/>
    <w:rsid w:val="000A6903"/>
    <w:rsid w:val="000B1807"/>
    <w:rsid w:val="000C2CBB"/>
    <w:rsid w:val="000C73A5"/>
    <w:rsid w:val="000D3B9B"/>
    <w:rsid w:val="000E08F3"/>
    <w:rsid w:val="000F58B9"/>
    <w:rsid w:val="000F6C3D"/>
    <w:rsid w:val="00101865"/>
    <w:rsid w:val="0010437A"/>
    <w:rsid w:val="00105054"/>
    <w:rsid w:val="00114237"/>
    <w:rsid w:val="00117D97"/>
    <w:rsid w:val="001204DF"/>
    <w:rsid w:val="00121320"/>
    <w:rsid w:val="0012577D"/>
    <w:rsid w:val="00126F01"/>
    <w:rsid w:val="00142E0E"/>
    <w:rsid w:val="00146929"/>
    <w:rsid w:val="00156BDE"/>
    <w:rsid w:val="00161FBA"/>
    <w:rsid w:val="00162ECD"/>
    <w:rsid w:val="00165F6B"/>
    <w:rsid w:val="00170627"/>
    <w:rsid w:val="0018513C"/>
    <w:rsid w:val="00194868"/>
    <w:rsid w:val="001A0E5B"/>
    <w:rsid w:val="001A5363"/>
    <w:rsid w:val="001C1320"/>
    <w:rsid w:val="001C2C2F"/>
    <w:rsid w:val="001C703A"/>
    <w:rsid w:val="001D1DD7"/>
    <w:rsid w:val="001D20E2"/>
    <w:rsid w:val="001D24E0"/>
    <w:rsid w:val="001D74C2"/>
    <w:rsid w:val="0020237C"/>
    <w:rsid w:val="00203BF6"/>
    <w:rsid w:val="00205D25"/>
    <w:rsid w:val="00206B26"/>
    <w:rsid w:val="00207AB1"/>
    <w:rsid w:val="00210507"/>
    <w:rsid w:val="002136DE"/>
    <w:rsid w:val="0022329A"/>
    <w:rsid w:val="00223F8D"/>
    <w:rsid w:val="00227549"/>
    <w:rsid w:val="00227EC3"/>
    <w:rsid w:val="00236D0C"/>
    <w:rsid w:val="002409AB"/>
    <w:rsid w:val="0024797C"/>
    <w:rsid w:val="0025276B"/>
    <w:rsid w:val="00252C84"/>
    <w:rsid w:val="0025316E"/>
    <w:rsid w:val="00263974"/>
    <w:rsid w:val="00264493"/>
    <w:rsid w:val="0026632C"/>
    <w:rsid w:val="002676A3"/>
    <w:rsid w:val="00267EAC"/>
    <w:rsid w:val="0027608D"/>
    <w:rsid w:val="00276546"/>
    <w:rsid w:val="0028213C"/>
    <w:rsid w:val="00293CE0"/>
    <w:rsid w:val="002A4A46"/>
    <w:rsid w:val="002A4B3A"/>
    <w:rsid w:val="002C3217"/>
    <w:rsid w:val="002C3325"/>
    <w:rsid w:val="002C33B6"/>
    <w:rsid w:val="002C709D"/>
    <w:rsid w:val="002D05F3"/>
    <w:rsid w:val="002D1C7A"/>
    <w:rsid w:val="002D2EAB"/>
    <w:rsid w:val="002D3C18"/>
    <w:rsid w:val="002E700C"/>
    <w:rsid w:val="002F0FB6"/>
    <w:rsid w:val="002F2197"/>
    <w:rsid w:val="0030004A"/>
    <w:rsid w:val="00302B7C"/>
    <w:rsid w:val="0030522D"/>
    <w:rsid w:val="0030573B"/>
    <w:rsid w:val="00307D1E"/>
    <w:rsid w:val="00310D55"/>
    <w:rsid w:val="0031588A"/>
    <w:rsid w:val="003208FF"/>
    <w:rsid w:val="00332E66"/>
    <w:rsid w:val="003358CE"/>
    <w:rsid w:val="00337B9E"/>
    <w:rsid w:val="00354100"/>
    <w:rsid w:val="00365762"/>
    <w:rsid w:val="00365DD2"/>
    <w:rsid w:val="003667B3"/>
    <w:rsid w:val="003676DA"/>
    <w:rsid w:val="00370596"/>
    <w:rsid w:val="00371022"/>
    <w:rsid w:val="00373710"/>
    <w:rsid w:val="003823E1"/>
    <w:rsid w:val="00383026"/>
    <w:rsid w:val="00390976"/>
    <w:rsid w:val="003B1E83"/>
    <w:rsid w:val="003B225E"/>
    <w:rsid w:val="003B5F5A"/>
    <w:rsid w:val="003C2DB6"/>
    <w:rsid w:val="003C378D"/>
    <w:rsid w:val="003D2620"/>
    <w:rsid w:val="003E1C94"/>
    <w:rsid w:val="003E60C0"/>
    <w:rsid w:val="003E6F35"/>
    <w:rsid w:val="003F18B5"/>
    <w:rsid w:val="00406C68"/>
    <w:rsid w:val="0041224C"/>
    <w:rsid w:val="00417639"/>
    <w:rsid w:val="0042385D"/>
    <w:rsid w:val="00424594"/>
    <w:rsid w:val="00427D40"/>
    <w:rsid w:val="004331AD"/>
    <w:rsid w:val="00444421"/>
    <w:rsid w:val="0044611C"/>
    <w:rsid w:val="00447243"/>
    <w:rsid w:val="004555DA"/>
    <w:rsid w:val="004651A2"/>
    <w:rsid w:val="00465AB1"/>
    <w:rsid w:val="00467F1E"/>
    <w:rsid w:val="004814CE"/>
    <w:rsid w:val="004937F9"/>
    <w:rsid w:val="00493B82"/>
    <w:rsid w:val="00494577"/>
    <w:rsid w:val="00495A20"/>
    <w:rsid w:val="004B4ADE"/>
    <w:rsid w:val="004B5487"/>
    <w:rsid w:val="004B5616"/>
    <w:rsid w:val="004D0085"/>
    <w:rsid w:val="004D4F87"/>
    <w:rsid w:val="004D53A9"/>
    <w:rsid w:val="004E3C2F"/>
    <w:rsid w:val="004F032F"/>
    <w:rsid w:val="004F1D94"/>
    <w:rsid w:val="004F70AD"/>
    <w:rsid w:val="0051076E"/>
    <w:rsid w:val="00517CD8"/>
    <w:rsid w:val="0052090F"/>
    <w:rsid w:val="00522EE7"/>
    <w:rsid w:val="0052360A"/>
    <w:rsid w:val="005252AD"/>
    <w:rsid w:val="005323C2"/>
    <w:rsid w:val="005327F1"/>
    <w:rsid w:val="005338EE"/>
    <w:rsid w:val="00541BD4"/>
    <w:rsid w:val="00542597"/>
    <w:rsid w:val="00543261"/>
    <w:rsid w:val="00543340"/>
    <w:rsid w:val="005436F6"/>
    <w:rsid w:val="00553F8D"/>
    <w:rsid w:val="0055508C"/>
    <w:rsid w:val="00563D18"/>
    <w:rsid w:val="005645B0"/>
    <w:rsid w:val="005651B0"/>
    <w:rsid w:val="00583DF1"/>
    <w:rsid w:val="005A1228"/>
    <w:rsid w:val="005A574B"/>
    <w:rsid w:val="005B0207"/>
    <w:rsid w:val="005B30C3"/>
    <w:rsid w:val="005B39C5"/>
    <w:rsid w:val="005B424E"/>
    <w:rsid w:val="005B505C"/>
    <w:rsid w:val="005C080B"/>
    <w:rsid w:val="005C0A39"/>
    <w:rsid w:val="005C2200"/>
    <w:rsid w:val="005C38B0"/>
    <w:rsid w:val="005C5095"/>
    <w:rsid w:val="005D2688"/>
    <w:rsid w:val="005D2CC9"/>
    <w:rsid w:val="005E30A4"/>
    <w:rsid w:val="005E31B3"/>
    <w:rsid w:val="005E62D3"/>
    <w:rsid w:val="005F288F"/>
    <w:rsid w:val="006077E0"/>
    <w:rsid w:val="00621BA3"/>
    <w:rsid w:val="00622E75"/>
    <w:rsid w:val="00625FEA"/>
    <w:rsid w:val="006270B4"/>
    <w:rsid w:val="00631751"/>
    <w:rsid w:val="00634E9C"/>
    <w:rsid w:val="00641BBB"/>
    <w:rsid w:val="00643C99"/>
    <w:rsid w:val="00644FF6"/>
    <w:rsid w:val="0065045C"/>
    <w:rsid w:val="00657692"/>
    <w:rsid w:val="0066692F"/>
    <w:rsid w:val="00671638"/>
    <w:rsid w:val="0068425E"/>
    <w:rsid w:val="0069167D"/>
    <w:rsid w:val="00694F22"/>
    <w:rsid w:val="006B4012"/>
    <w:rsid w:val="006B66BC"/>
    <w:rsid w:val="006B7CCA"/>
    <w:rsid w:val="006C3730"/>
    <w:rsid w:val="006C64BD"/>
    <w:rsid w:val="006C6732"/>
    <w:rsid w:val="006D4CA1"/>
    <w:rsid w:val="006D617E"/>
    <w:rsid w:val="006D64F3"/>
    <w:rsid w:val="006D6772"/>
    <w:rsid w:val="006E0AB9"/>
    <w:rsid w:val="006E22B3"/>
    <w:rsid w:val="006E3E38"/>
    <w:rsid w:val="006E6F17"/>
    <w:rsid w:val="006F26ED"/>
    <w:rsid w:val="006F52C1"/>
    <w:rsid w:val="006F7C17"/>
    <w:rsid w:val="00701A00"/>
    <w:rsid w:val="00702C17"/>
    <w:rsid w:val="007030B1"/>
    <w:rsid w:val="00705E55"/>
    <w:rsid w:val="00706BA6"/>
    <w:rsid w:val="00713523"/>
    <w:rsid w:val="00713C2D"/>
    <w:rsid w:val="00713D96"/>
    <w:rsid w:val="00714CBF"/>
    <w:rsid w:val="00716E41"/>
    <w:rsid w:val="00725CA5"/>
    <w:rsid w:val="00726D05"/>
    <w:rsid w:val="007302AC"/>
    <w:rsid w:val="0074122E"/>
    <w:rsid w:val="00741250"/>
    <w:rsid w:val="00744DAD"/>
    <w:rsid w:val="0074666E"/>
    <w:rsid w:val="007471E1"/>
    <w:rsid w:val="00752C1C"/>
    <w:rsid w:val="00762596"/>
    <w:rsid w:val="00781009"/>
    <w:rsid w:val="00787899"/>
    <w:rsid w:val="00796049"/>
    <w:rsid w:val="007A3E8E"/>
    <w:rsid w:val="007A469A"/>
    <w:rsid w:val="007A5BFD"/>
    <w:rsid w:val="007A5FDC"/>
    <w:rsid w:val="007B4204"/>
    <w:rsid w:val="007C6542"/>
    <w:rsid w:val="007D0741"/>
    <w:rsid w:val="007D09D0"/>
    <w:rsid w:val="007D1669"/>
    <w:rsid w:val="007D3F69"/>
    <w:rsid w:val="007E11A6"/>
    <w:rsid w:val="007E11C9"/>
    <w:rsid w:val="007E6D12"/>
    <w:rsid w:val="007F138F"/>
    <w:rsid w:val="007F66C5"/>
    <w:rsid w:val="00800A03"/>
    <w:rsid w:val="00800AA5"/>
    <w:rsid w:val="00810748"/>
    <w:rsid w:val="0081091C"/>
    <w:rsid w:val="00813CED"/>
    <w:rsid w:val="00815072"/>
    <w:rsid w:val="008252CB"/>
    <w:rsid w:val="008253BC"/>
    <w:rsid w:val="00842FF5"/>
    <w:rsid w:val="0084622B"/>
    <w:rsid w:val="008462C5"/>
    <w:rsid w:val="00855369"/>
    <w:rsid w:val="00864F06"/>
    <w:rsid w:val="00865405"/>
    <w:rsid w:val="00865536"/>
    <w:rsid w:val="0087009C"/>
    <w:rsid w:val="00873117"/>
    <w:rsid w:val="0087674B"/>
    <w:rsid w:val="00880B76"/>
    <w:rsid w:val="0088280C"/>
    <w:rsid w:val="008A3FFA"/>
    <w:rsid w:val="008A4CB3"/>
    <w:rsid w:val="008B04C4"/>
    <w:rsid w:val="008B0FC1"/>
    <w:rsid w:val="008B531A"/>
    <w:rsid w:val="008C0EC6"/>
    <w:rsid w:val="008C415D"/>
    <w:rsid w:val="008C447C"/>
    <w:rsid w:val="008C526F"/>
    <w:rsid w:val="008C5F69"/>
    <w:rsid w:val="008D1120"/>
    <w:rsid w:val="008D1444"/>
    <w:rsid w:val="008D1554"/>
    <w:rsid w:val="008D3061"/>
    <w:rsid w:val="008D3EBA"/>
    <w:rsid w:val="008D6A6A"/>
    <w:rsid w:val="008D71D3"/>
    <w:rsid w:val="008E63BA"/>
    <w:rsid w:val="008F4A50"/>
    <w:rsid w:val="008F54F6"/>
    <w:rsid w:val="008F65D4"/>
    <w:rsid w:val="009028CE"/>
    <w:rsid w:val="0091169D"/>
    <w:rsid w:val="0091208A"/>
    <w:rsid w:val="00921FD4"/>
    <w:rsid w:val="009222EE"/>
    <w:rsid w:val="00925CF7"/>
    <w:rsid w:val="00931A38"/>
    <w:rsid w:val="00932D05"/>
    <w:rsid w:val="00937176"/>
    <w:rsid w:val="009407EE"/>
    <w:rsid w:val="00941013"/>
    <w:rsid w:val="00943BC2"/>
    <w:rsid w:val="00946F01"/>
    <w:rsid w:val="009502F1"/>
    <w:rsid w:val="00951459"/>
    <w:rsid w:val="00952253"/>
    <w:rsid w:val="0095257E"/>
    <w:rsid w:val="0096247E"/>
    <w:rsid w:val="0096520C"/>
    <w:rsid w:val="00971E97"/>
    <w:rsid w:val="00974984"/>
    <w:rsid w:val="009944DB"/>
    <w:rsid w:val="00996E06"/>
    <w:rsid w:val="009A48AB"/>
    <w:rsid w:val="009B1AA3"/>
    <w:rsid w:val="009B6FBA"/>
    <w:rsid w:val="009B7196"/>
    <w:rsid w:val="009B7674"/>
    <w:rsid w:val="009C3E4D"/>
    <w:rsid w:val="009C631C"/>
    <w:rsid w:val="009D0C17"/>
    <w:rsid w:val="009D6492"/>
    <w:rsid w:val="009E5C0D"/>
    <w:rsid w:val="009E708E"/>
    <w:rsid w:val="009F077D"/>
    <w:rsid w:val="009F5936"/>
    <w:rsid w:val="00A0400D"/>
    <w:rsid w:val="00A06827"/>
    <w:rsid w:val="00A07DFF"/>
    <w:rsid w:val="00A1149A"/>
    <w:rsid w:val="00A14FC8"/>
    <w:rsid w:val="00A209E7"/>
    <w:rsid w:val="00A21110"/>
    <w:rsid w:val="00A25936"/>
    <w:rsid w:val="00A337F8"/>
    <w:rsid w:val="00A43D14"/>
    <w:rsid w:val="00A502B1"/>
    <w:rsid w:val="00A508C6"/>
    <w:rsid w:val="00A50AD7"/>
    <w:rsid w:val="00A61D67"/>
    <w:rsid w:val="00A6722D"/>
    <w:rsid w:val="00A707F5"/>
    <w:rsid w:val="00A72200"/>
    <w:rsid w:val="00A75F7F"/>
    <w:rsid w:val="00A76419"/>
    <w:rsid w:val="00A801B8"/>
    <w:rsid w:val="00A832C1"/>
    <w:rsid w:val="00A835C7"/>
    <w:rsid w:val="00A878DD"/>
    <w:rsid w:val="00A87D4D"/>
    <w:rsid w:val="00A962C0"/>
    <w:rsid w:val="00A97BCB"/>
    <w:rsid w:val="00AA40BA"/>
    <w:rsid w:val="00AB16DA"/>
    <w:rsid w:val="00AC0007"/>
    <w:rsid w:val="00AC05D4"/>
    <w:rsid w:val="00AC1AAD"/>
    <w:rsid w:val="00AC3E67"/>
    <w:rsid w:val="00AC72C7"/>
    <w:rsid w:val="00AD19FF"/>
    <w:rsid w:val="00AD61AD"/>
    <w:rsid w:val="00AD7016"/>
    <w:rsid w:val="00AE2A63"/>
    <w:rsid w:val="00AE5CFA"/>
    <w:rsid w:val="00AE5DD2"/>
    <w:rsid w:val="00AE6511"/>
    <w:rsid w:val="00AE7B34"/>
    <w:rsid w:val="00AF4EFA"/>
    <w:rsid w:val="00B005C5"/>
    <w:rsid w:val="00B01F4F"/>
    <w:rsid w:val="00B122A1"/>
    <w:rsid w:val="00B20F93"/>
    <w:rsid w:val="00B2755B"/>
    <w:rsid w:val="00B33731"/>
    <w:rsid w:val="00B36DFD"/>
    <w:rsid w:val="00B378BF"/>
    <w:rsid w:val="00B41551"/>
    <w:rsid w:val="00B44403"/>
    <w:rsid w:val="00B54FE3"/>
    <w:rsid w:val="00B76DCF"/>
    <w:rsid w:val="00B82721"/>
    <w:rsid w:val="00B839BB"/>
    <w:rsid w:val="00B8424D"/>
    <w:rsid w:val="00B84F55"/>
    <w:rsid w:val="00B8657C"/>
    <w:rsid w:val="00B87EBB"/>
    <w:rsid w:val="00B9147E"/>
    <w:rsid w:val="00B959A2"/>
    <w:rsid w:val="00BA1D8E"/>
    <w:rsid w:val="00BA4DDE"/>
    <w:rsid w:val="00BA5D2F"/>
    <w:rsid w:val="00BB17E9"/>
    <w:rsid w:val="00BC7468"/>
    <w:rsid w:val="00BD11AA"/>
    <w:rsid w:val="00BD57EE"/>
    <w:rsid w:val="00BE2639"/>
    <w:rsid w:val="00BE3B4F"/>
    <w:rsid w:val="00BE4166"/>
    <w:rsid w:val="00BE6287"/>
    <w:rsid w:val="00BE6F66"/>
    <w:rsid w:val="00BF42B5"/>
    <w:rsid w:val="00BF5936"/>
    <w:rsid w:val="00C06898"/>
    <w:rsid w:val="00C20A8E"/>
    <w:rsid w:val="00C21118"/>
    <w:rsid w:val="00C212AB"/>
    <w:rsid w:val="00C40E5B"/>
    <w:rsid w:val="00C4511B"/>
    <w:rsid w:val="00C458C5"/>
    <w:rsid w:val="00C64FF9"/>
    <w:rsid w:val="00C65967"/>
    <w:rsid w:val="00C82DD9"/>
    <w:rsid w:val="00C923A9"/>
    <w:rsid w:val="00CB18AE"/>
    <w:rsid w:val="00CB1D03"/>
    <w:rsid w:val="00CB5A0E"/>
    <w:rsid w:val="00CB6524"/>
    <w:rsid w:val="00CC5441"/>
    <w:rsid w:val="00CC5614"/>
    <w:rsid w:val="00CC755F"/>
    <w:rsid w:val="00CD2C6C"/>
    <w:rsid w:val="00CE04CA"/>
    <w:rsid w:val="00CE4F54"/>
    <w:rsid w:val="00CE76D5"/>
    <w:rsid w:val="00D12009"/>
    <w:rsid w:val="00D12796"/>
    <w:rsid w:val="00D14E6A"/>
    <w:rsid w:val="00D159BD"/>
    <w:rsid w:val="00D20705"/>
    <w:rsid w:val="00D2271F"/>
    <w:rsid w:val="00D240B2"/>
    <w:rsid w:val="00D33298"/>
    <w:rsid w:val="00D33A5B"/>
    <w:rsid w:val="00D46090"/>
    <w:rsid w:val="00D4797F"/>
    <w:rsid w:val="00D510B5"/>
    <w:rsid w:val="00D52E46"/>
    <w:rsid w:val="00D552C7"/>
    <w:rsid w:val="00D70DF2"/>
    <w:rsid w:val="00D71445"/>
    <w:rsid w:val="00D74DF2"/>
    <w:rsid w:val="00D75086"/>
    <w:rsid w:val="00D86D9B"/>
    <w:rsid w:val="00D90019"/>
    <w:rsid w:val="00D941D6"/>
    <w:rsid w:val="00D94A5A"/>
    <w:rsid w:val="00D97470"/>
    <w:rsid w:val="00D9752F"/>
    <w:rsid w:val="00D97843"/>
    <w:rsid w:val="00DA495F"/>
    <w:rsid w:val="00DB1C1D"/>
    <w:rsid w:val="00DB5683"/>
    <w:rsid w:val="00DC5293"/>
    <w:rsid w:val="00DC7DC1"/>
    <w:rsid w:val="00DE4B48"/>
    <w:rsid w:val="00DE6027"/>
    <w:rsid w:val="00DF0EE7"/>
    <w:rsid w:val="00DF2A5E"/>
    <w:rsid w:val="00DF6826"/>
    <w:rsid w:val="00DF72CF"/>
    <w:rsid w:val="00DF7850"/>
    <w:rsid w:val="00E00B40"/>
    <w:rsid w:val="00E0444E"/>
    <w:rsid w:val="00E059F3"/>
    <w:rsid w:val="00E07203"/>
    <w:rsid w:val="00E14097"/>
    <w:rsid w:val="00E23492"/>
    <w:rsid w:val="00E252F2"/>
    <w:rsid w:val="00E337DD"/>
    <w:rsid w:val="00E36A84"/>
    <w:rsid w:val="00E36A87"/>
    <w:rsid w:val="00E37E35"/>
    <w:rsid w:val="00E40444"/>
    <w:rsid w:val="00E41B2C"/>
    <w:rsid w:val="00E42BB6"/>
    <w:rsid w:val="00E53ED0"/>
    <w:rsid w:val="00E60768"/>
    <w:rsid w:val="00E627E3"/>
    <w:rsid w:val="00E727AA"/>
    <w:rsid w:val="00E81859"/>
    <w:rsid w:val="00E94D7A"/>
    <w:rsid w:val="00EA590F"/>
    <w:rsid w:val="00EA7F06"/>
    <w:rsid w:val="00EB3367"/>
    <w:rsid w:val="00EB4B09"/>
    <w:rsid w:val="00EB77EA"/>
    <w:rsid w:val="00EC44FE"/>
    <w:rsid w:val="00EC58A5"/>
    <w:rsid w:val="00ED3500"/>
    <w:rsid w:val="00ED6AC0"/>
    <w:rsid w:val="00ED73D2"/>
    <w:rsid w:val="00ED7C38"/>
    <w:rsid w:val="00EE1470"/>
    <w:rsid w:val="00EE485B"/>
    <w:rsid w:val="00EE75BB"/>
    <w:rsid w:val="00EF11B4"/>
    <w:rsid w:val="00EF3B0E"/>
    <w:rsid w:val="00EF4CF2"/>
    <w:rsid w:val="00EF512C"/>
    <w:rsid w:val="00F00313"/>
    <w:rsid w:val="00F026D1"/>
    <w:rsid w:val="00F04582"/>
    <w:rsid w:val="00F04A67"/>
    <w:rsid w:val="00F04ABD"/>
    <w:rsid w:val="00F07CED"/>
    <w:rsid w:val="00F153B4"/>
    <w:rsid w:val="00F23235"/>
    <w:rsid w:val="00F23C1B"/>
    <w:rsid w:val="00F30C21"/>
    <w:rsid w:val="00F42678"/>
    <w:rsid w:val="00F430EE"/>
    <w:rsid w:val="00F47E91"/>
    <w:rsid w:val="00F64E0C"/>
    <w:rsid w:val="00F653CC"/>
    <w:rsid w:val="00F70AE8"/>
    <w:rsid w:val="00F83F3B"/>
    <w:rsid w:val="00FA06E4"/>
    <w:rsid w:val="00FA5535"/>
    <w:rsid w:val="00FA578F"/>
    <w:rsid w:val="00FC05C2"/>
    <w:rsid w:val="00FC2E30"/>
    <w:rsid w:val="00FC42E9"/>
    <w:rsid w:val="00FD010F"/>
    <w:rsid w:val="00FD1658"/>
    <w:rsid w:val="00FD2336"/>
    <w:rsid w:val="00FE1EB1"/>
    <w:rsid w:val="00FE68CD"/>
    <w:rsid w:val="00FF02FB"/>
    <w:rsid w:val="00FF430A"/>
    <w:rsid w:val="00FF5A74"/>
    <w:rsid w:val="00FF7E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0F48D6D2"/>
  <w15:docId w15:val="{3C6752E9-17F5-49FB-B37A-209272A2E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023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0237C"/>
    <w:pPr>
      <w:jc w:val="center"/>
    </w:pPr>
    <w:rPr>
      <w:b/>
      <w:sz w:val="22"/>
    </w:rPr>
  </w:style>
  <w:style w:type="character" w:customStyle="1" w:styleId="TitleChar">
    <w:name w:val="Title Char"/>
    <w:basedOn w:val="DefaultParagraphFont"/>
    <w:link w:val="Title"/>
    <w:rsid w:val="0020237C"/>
    <w:rPr>
      <w:rFonts w:ascii="Times New Roman" w:eastAsia="Times New Roman" w:hAnsi="Times New Roman" w:cs="Times New Roman"/>
      <w:b/>
      <w:szCs w:val="24"/>
    </w:rPr>
  </w:style>
  <w:style w:type="paragraph" w:styleId="Footer">
    <w:name w:val="footer"/>
    <w:basedOn w:val="Normal"/>
    <w:link w:val="FooterChar"/>
    <w:uiPriority w:val="99"/>
    <w:rsid w:val="0020237C"/>
    <w:pPr>
      <w:tabs>
        <w:tab w:val="center" w:pos="4320"/>
        <w:tab w:val="right" w:pos="8640"/>
      </w:tabs>
    </w:pPr>
  </w:style>
  <w:style w:type="character" w:customStyle="1" w:styleId="FooterChar">
    <w:name w:val="Footer Char"/>
    <w:basedOn w:val="DefaultParagraphFont"/>
    <w:link w:val="Footer"/>
    <w:uiPriority w:val="99"/>
    <w:rsid w:val="0020237C"/>
    <w:rPr>
      <w:rFonts w:ascii="Times New Roman" w:eastAsia="Times New Roman" w:hAnsi="Times New Roman" w:cs="Times New Roman"/>
      <w:sz w:val="24"/>
      <w:szCs w:val="24"/>
    </w:rPr>
  </w:style>
  <w:style w:type="character" w:styleId="PageNumber">
    <w:name w:val="page number"/>
    <w:basedOn w:val="DefaultParagraphFont"/>
    <w:rsid w:val="0020237C"/>
  </w:style>
  <w:style w:type="paragraph" w:styleId="ListParagraph">
    <w:name w:val="List Paragraph"/>
    <w:basedOn w:val="Normal"/>
    <w:uiPriority w:val="34"/>
    <w:qFormat/>
    <w:rsid w:val="0020237C"/>
    <w:pPr>
      <w:ind w:left="720"/>
      <w:contextualSpacing/>
    </w:pPr>
  </w:style>
  <w:style w:type="paragraph" w:styleId="BalloonText">
    <w:name w:val="Balloon Text"/>
    <w:basedOn w:val="Normal"/>
    <w:link w:val="BalloonTextChar"/>
    <w:uiPriority w:val="99"/>
    <w:semiHidden/>
    <w:unhideWhenUsed/>
    <w:rsid w:val="00B005C5"/>
    <w:rPr>
      <w:rFonts w:ascii="Tahoma" w:hAnsi="Tahoma" w:cs="Tahoma"/>
      <w:sz w:val="16"/>
      <w:szCs w:val="16"/>
    </w:rPr>
  </w:style>
  <w:style w:type="character" w:customStyle="1" w:styleId="BalloonTextChar">
    <w:name w:val="Balloon Text Char"/>
    <w:basedOn w:val="DefaultParagraphFont"/>
    <w:link w:val="BalloonText"/>
    <w:uiPriority w:val="99"/>
    <w:semiHidden/>
    <w:rsid w:val="00B005C5"/>
    <w:rPr>
      <w:rFonts w:ascii="Tahoma" w:eastAsia="Times New Roman" w:hAnsi="Tahoma" w:cs="Tahoma"/>
      <w:sz w:val="16"/>
      <w:szCs w:val="16"/>
    </w:rPr>
  </w:style>
  <w:style w:type="paragraph" w:styleId="Header">
    <w:name w:val="header"/>
    <w:basedOn w:val="Normal"/>
    <w:link w:val="HeaderChar"/>
    <w:uiPriority w:val="99"/>
    <w:unhideWhenUsed/>
    <w:rsid w:val="003358CE"/>
    <w:pPr>
      <w:tabs>
        <w:tab w:val="center" w:pos="4680"/>
        <w:tab w:val="right" w:pos="9360"/>
      </w:tabs>
    </w:pPr>
  </w:style>
  <w:style w:type="character" w:customStyle="1" w:styleId="HeaderChar">
    <w:name w:val="Header Char"/>
    <w:basedOn w:val="DefaultParagraphFont"/>
    <w:link w:val="Header"/>
    <w:uiPriority w:val="99"/>
    <w:rsid w:val="003358CE"/>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B84F55"/>
    <w:pPr>
      <w:spacing w:after="120"/>
    </w:pPr>
  </w:style>
  <w:style w:type="character" w:customStyle="1" w:styleId="BodyTextChar">
    <w:name w:val="Body Text Char"/>
    <w:basedOn w:val="DefaultParagraphFont"/>
    <w:link w:val="BodyText"/>
    <w:uiPriority w:val="99"/>
    <w:rsid w:val="00B84F5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366AC7-C77E-4FBD-B9AC-CC6ED3D27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5</Pages>
  <Words>1857</Words>
  <Characters>10586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City of Goose Creek</Company>
  <LinksUpToDate>false</LinksUpToDate>
  <CharactersWithSpaces>12419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Hanson</dc:creator>
  <cp:lastModifiedBy>Brenda Moneer</cp:lastModifiedBy>
  <cp:revision>12</cp:revision>
  <cp:lastPrinted>2017-02-10T14:37:00Z</cp:lastPrinted>
  <dcterms:created xsi:type="dcterms:W3CDTF">2017-02-09T14:16:00Z</dcterms:created>
  <dcterms:modified xsi:type="dcterms:W3CDTF">2017-02-10T14:37:00Z</dcterms:modified>
</cp:coreProperties>
</file>